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30" w:rsidRPr="00CE1FEE" w:rsidRDefault="00CD0E30" w:rsidP="00CD0E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CE1FEE">
        <w:rPr>
          <w:rFonts w:ascii="Times New Roman" w:hAnsi="Times New Roman"/>
          <w:b/>
          <w:bCs/>
        </w:rPr>
        <w:t>Приложение №1</w:t>
      </w:r>
    </w:p>
    <w:p w:rsidR="00CD0E30" w:rsidRPr="00CE1FEE" w:rsidRDefault="00CD0E30" w:rsidP="00CD0E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E1FEE">
        <w:rPr>
          <w:rFonts w:ascii="Times New Roman" w:hAnsi="Times New Roman"/>
          <w:b/>
          <w:bCs/>
        </w:rPr>
        <w:t xml:space="preserve">к Приказу </w:t>
      </w:r>
      <w:r w:rsidRPr="00CE1FEE">
        <w:rPr>
          <w:rFonts w:ascii="Times New Roman" w:hAnsi="Times New Roman"/>
          <w:b/>
        </w:rPr>
        <w:t>от "__" __________ 20__ г. № ____А</w:t>
      </w:r>
    </w:p>
    <w:p w:rsidR="00CD0E30" w:rsidRPr="00CE1FEE" w:rsidRDefault="00CD0E30" w:rsidP="00CD0E3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5A1AFE" w:rsidRPr="00CE1FEE" w:rsidRDefault="005A1AFE" w:rsidP="005A1A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5A1AFE" w:rsidRPr="00CE1FEE" w:rsidRDefault="005A1AFE" w:rsidP="005A1A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5A1AFE" w:rsidRPr="00CE1FEE" w:rsidRDefault="005A1AFE" w:rsidP="005A1A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5A1AFE" w:rsidRPr="00CE1FEE" w:rsidRDefault="005A1AFE" w:rsidP="005A1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1AFE" w:rsidRPr="00CE1FEE" w:rsidRDefault="003200A2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Вилючинск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A1AFE" w:rsidRPr="00CE1FEE">
        <w:rPr>
          <w:rFonts w:ascii="Times New Roman" w:hAnsi="Times New Roman" w:cs="Times New Roman"/>
          <w:sz w:val="24"/>
          <w:szCs w:val="24"/>
        </w:rPr>
        <w:tab/>
      </w:r>
      <w:r w:rsidR="005A1AFE" w:rsidRPr="00CE1FEE">
        <w:rPr>
          <w:rFonts w:ascii="Times New Roman" w:hAnsi="Times New Roman" w:cs="Times New Roman"/>
          <w:sz w:val="24"/>
          <w:szCs w:val="24"/>
        </w:rPr>
        <w:tab/>
      </w:r>
      <w:r w:rsidR="005A1AFE" w:rsidRPr="00CE1FEE">
        <w:rPr>
          <w:rFonts w:ascii="Times New Roman" w:hAnsi="Times New Roman" w:cs="Times New Roman"/>
          <w:sz w:val="24"/>
          <w:szCs w:val="24"/>
        </w:rPr>
        <w:tab/>
      </w:r>
      <w:r w:rsidR="005A1AFE" w:rsidRPr="00CE1FE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 «__» ______________ 20__г.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AFE" w:rsidRPr="00CE1FEE" w:rsidRDefault="003200A2" w:rsidP="005A1A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казённое</w:t>
      </w:r>
      <w:r w:rsidRPr="00707AAC">
        <w:rPr>
          <w:rFonts w:ascii="Times New Roman" w:hAnsi="Times New Roman" w:cs="Times New Roman"/>
          <w:b/>
          <w:sz w:val="24"/>
          <w:szCs w:val="24"/>
        </w:rPr>
        <w:t xml:space="preserve"> предприятие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Вилючинского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Pr="00707AAC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Вилючин</w:t>
      </w:r>
      <w:r w:rsidRPr="00707AAC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707AAC">
        <w:rPr>
          <w:rFonts w:ascii="Times New Roman" w:hAnsi="Times New Roman" w:cs="Times New Roman"/>
          <w:b/>
          <w:sz w:val="24"/>
          <w:szCs w:val="24"/>
        </w:rPr>
        <w:t xml:space="preserve"> водоканал»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именуемое    в    дальнейшем    </w:t>
      </w:r>
      <w:r w:rsidR="00054428" w:rsidRPr="00CE1FEE">
        <w:rPr>
          <w:rFonts w:ascii="Times New Roman" w:hAnsi="Times New Roman" w:cs="Times New Roman"/>
          <w:sz w:val="24"/>
          <w:szCs w:val="24"/>
        </w:rPr>
        <w:t>о</w:t>
      </w:r>
      <w:r w:rsidR="005A1AFE" w:rsidRPr="00CE1FEE">
        <w:rPr>
          <w:rFonts w:ascii="Times New Roman" w:hAnsi="Times New Roman" w:cs="Times New Roman"/>
          <w:sz w:val="24"/>
          <w:szCs w:val="24"/>
        </w:rPr>
        <w:t>рганизаци</w:t>
      </w:r>
      <w:r w:rsidR="00F27D45" w:rsidRPr="00CE1FEE">
        <w:rPr>
          <w:rFonts w:ascii="Times New Roman" w:hAnsi="Times New Roman" w:cs="Times New Roman"/>
          <w:sz w:val="24"/>
          <w:szCs w:val="24"/>
        </w:rPr>
        <w:t>ей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хозяйства, в лице ___________________________________________________________</w:t>
      </w:r>
      <w:r w:rsidR="00F27D45" w:rsidRPr="00CE1FEE">
        <w:rPr>
          <w:rFonts w:ascii="Times New Roman" w:hAnsi="Times New Roman" w:cs="Times New Roman"/>
          <w:sz w:val="24"/>
          <w:szCs w:val="24"/>
        </w:rPr>
        <w:t>_____________________</w:t>
      </w:r>
      <w:r w:rsidR="005A1AFE" w:rsidRPr="00CE1FEE">
        <w:rPr>
          <w:rFonts w:ascii="Times New Roman" w:hAnsi="Times New Roman" w:cs="Times New Roman"/>
          <w:sz w:val="24"/>
          <w:szCs w:val="24"/>
        </w:rPr>
        <w:t>_,</w:t>
      </w:r>
    </w:p>
    <w:p w:rsidR="00D75F39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(дол</w:t>
      </w:r>
      <w:r w:rsidR="00D75F39" w:rsidRPr="00CE1FEE">
        <w:rPr>
          <w:rFonts w:ascii="Times New Roman" w:hAnsi="Times New Roman" w:cs="Times New Roman"/>
          <w:sz w:val="24"/>
          <w:szCs w:val="24"/>
          <w:vertAlign w:val="superscript"/>
        </w:rPr>
        <w:t>жность, фамилия, имя, отчество)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</w:t>
      </w:r>
      <w:r w:rsidR="00F27D45" w:rsidRPr="00CE1FEE">
        <w:rPr>
          <w:rFonts w:ascii="Times New Roman" w:hAnsi="Times New Roman" w:cs="Times New Roman"/>
          <w:sz w:val="24"/>
          <w:szCs w:val="24"/>
        </w:rPr>
        <w:t>__</w:t>
      </w:r>
      <w:r w:rsidRPr="00CE1FEE">
        <w:rPr>
          <w:rFonts w:ascii="Times New Roman" w:hAnsi="Times New Roman" w:cs="Times New Roman"/>
          <w:sz w:val="24"/>
          <w:szCs w:val="24"/>
        </w:rPr>
        <w:t>___,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(положение, устав, доверенность - указать нужное)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</w:t>
      </w:r>
      <w:r w:rsidR="00F27D45" w:rsidRPr="00CE1FEE">
        <w:rPr>
          <w:rFonts w:ascii="Times New Roman" w:hAnsi="Times New Roman" w:cs="Times New Roman"/>
          <w:sz w:val="24"/>
          <w:szCs w:val="24"/>
        </w:rPr>
        <w:t>_</w:t>
      </w:r>
      <w:r w:rsidRPr="00CE1FEE">
        <w:rPr>
          <w:rFonts w:ascii="Times New Roman" w:hAnsi="Times New Roman" w:cs="Times New Roman"/>
          <w:sz w:val="24"/>
          <w:szCs w:val="24"/>
        </w:rPr>
        <w:t>__,</w:t>
      </w:r>
    </w:p>
    <w:p w:rsidR="005A1AFE" w:rsidRPr="00CE1FEE" w:rsidRDefault="005A1AFE" w:rsidP="00F27D4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заказчика)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54428" w:rsidRPr="00CE1FEE">
        <w:rPr>
          <w:rFonts w:ascii="Times New Roman" w:hAnsi="Times New Roman" w:cs="Times New Roman"/>
          <w:sz w:val="24"/>
          <w:szCs w:val="24"/>
        </w:rPr>
        <w:t>з</w:t>
      </w:r>
      <w:r w:rsidRPr="00CE1FEE">
        <w:rPr>
          <w:rFonts w:ascii="Times New Roman" w:hAnsi="Times New Roman" w:cs="Times New Roman"/>
          <w:sz w:val="24"/>
          <w:szCs w:val="24"/>
        </w:rPr>
        <w:t>аказчиком, в лице__________________________________</w:t>
      </w:r>
      <w:r w:rsidR="00F27D45" w:rsidRPr="00CE1FEE">
        <w:rPr>
          <w:rFonts w:ascii="Times New Roman" w:hAnsi="Times New Roman" w:cs="Times New Roman"/>
          <w:sz w:val="24"/>
          <w:szCs w:val="24"/>
        </w:rPr>
        <w:t>__</w:t>
      </w:r>
      <w:r w:rsidRPr="00CE1FEE">
        <w:rPr>
          <w:rFonts w:ascii="Times New Roman" w:hAnsi="Times New Roman" w:cs="Times New Roman"/>
          <w:sz w:val="24"/>
          <w:szCs w:val="24"/>
        </w:rPr>
        <w:t>___</w:t>
      </w:r>
      <w:r w:rsidR="00F27D45" w:rsidRPr="00CE1FEE">
        <w:rPr>
          <w:rFonts w:ascii="Times New Roman" w:hAnsi="Times New Roman" w:cs="Times New Roman"/>
          <w:sz w:val="24"/>
          <w:szCs w:val="24"/>
        </w:rPr>
        <w:t>__</w:t>
      </w:r>
      <w:r w:rsidRPr="00CE1FEE">
        <w:rPr>
          <w:rFonts w:ascii="Times New Roman" w:hAnsi="Times New Roman" w:cs="Times New Roman"/>
          <w:sz w:val="24"/>
          <w:szCs w:val="24"/>
        </w:rPr>
        <w:t>_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F27D45" w:rsidRPr="00CE1FEE">
        <w:rPr>
          <w:rFonts w:ascii="Times New Roman" w:hAnsi="Times New Roman" w:cs="Times New Roman"/>
          <w:sz w:val="24"/>
          <w:szCs w:val="24"/>
        </w:rPr>
        <w:t>__</w:t>
      </w:r>
      <w:r w:rsidRPr="00CE1FEE">
        <w:rPr>
          <w:rFonts w:ascii="Times New Roman" w:hAnsi="Times New Roman" w:cs="Times New Roman"/>
          <w:sz w:val="24"/>
          <w:szCs w:val="24"/>
        </w:rPr>
        <w:t>,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(должность, фамилия, имя, отчество)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</w:t>
      </w:r>
      <w:r w:rsidR="00F27D45" w:rsidRPr="00CE1FEE">
        <w:rPr>
          <w:rFonts w:ascii="Times New Roman" w:hAnsi="Times New Roman" w:cs="Times New Roman"/>
          <w:sz w:val="24"/>
          <w:szCs w:val="24"/>
        </w:rPr>
        <w:t>__</w:t>
      </w:r>
      <w:r w:rsidRPr="00CE1FEE">
        <w:rPr>
          <w:rFonts w:ascii="Times New Roman" w:hAnsi="Times New Roman" w:cs="Times New Roman"/>
          <w:sz w:val="24"/>
          <w:szCs w:val="24"/>
        </w:rPr>
        <w:t>_,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(положение, устав, доверенность - указать нужное)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заключили  настоящий договор о нижеследующем:</w:t>
      </w:r>
      <w:proofErr w:type="gramEnd"/>
    </w:p>
    <w:p w:rsidR="005A1AFE" w:rsidRPr="00CE1FEE" w:rsidRDefault="005A1AFE" w:rsidP="005A1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1AFE" w:rsidRPr="00CE1FEE" w:rsidRDefault="005A1AFE" w:rsidP="00E94A2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94A26" w:rsidRPr="00CE1FEE" w:rsidRDefault="00E94A26" w:rsidP="000B3BD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A1AFE" w:rsidRPr="00CE1FEE" w:rsidRDefault="005A1AFE" w:rsidP="005A1A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1.</w:t>
      </w:r>
      <w:r w:rsidR="00F712CA" w:rsidRPr="00CE1FEE">
        <w:rPr>
          <w:rFonts w:ascii="Times New Roman" w:hAnsi="Times New Roman" w:cs="Times New Roman"/>
          <w:sz w:val="24"/>
          <w:szCs w:val="24"/>
        </w:rPr>
        <w:t>1.</w:t>
      </w:r>
      <w:r w:rsidRPr="00CE1FEE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приложению №1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ивыполнить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2006г.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к сетям инженерно-технического обеспечения» (далее - технические условия подключения).</w:t>
      </w:r>
    </w:p>
    <w:p w:rsidR="00D76F2C" w:rsidRPr="00CE1FEE" w:rsidRDefault="00F56026" w:rsidP="005A1A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1.</w:t>
      </w:r>
      <w:r w:rsidR="00F712CA" w:rsidRPr="00CE1FEE">
        <w:rPr>
          <w:rFonts w:ascii="Times New Roman" w:hAnsi="Times New Roman" w:cs="Times New Roman"/>
          <w:sz w:val="24"/>
          <w:szCs w:val="24"/>
        </w:rPr>
        <w:t>2</w:t>
      </w:r>
      <w:r w:rsidR="005A1AFE" w:rsidRPr="00CE1FE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D76F2C" w:rsidRPr="00CE1FEE" w:rsidRDefault="00D76F2C" w:rsidP="00D75F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- выполнение мероприятий согласно приложению №2, обеспечивающих готовность централизованной системы холодного водоснабжения к подключению (технологическому присоединению) объекта заказчика;</w:t>
      </w:r>
    </w:p>
    <w:p w:rsidR="005A1AFE" w:rsidRPr="00CE1FEE" w:rsidRDefault="005B2700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</w:t>
      </w:r>
      <w:r w:rsidR="005A1AFE" w:rsidRPr="00CE1FEE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5A1AFE" w:rsidRPr="00CE1FEE" w:rsidRDefault="005B2700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</w:t>
      </w:r>
      <w:r w:rsidR="005A1AFE" w:rsidRPr="00CE1FEE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5A1AFE" w:rsidRPr="00CE1FEE" w:rsidRDefault="00F712CA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1.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объекта осуществляется в точке </w:t>
      </w:r>
      <w:r w:rsidR="005A1AFE" w:rsidRPr="00CE1FEE">
        <w:rPr>
          <w:rFonts w:ascii="Times New Roman" w:hAnsi="Times New Roman" w:cs="Times New Roman"/>
          <w:sz w:val="24"/>
          <w:szCs w:val="24"/>
        </w:rPr>
        <w:lastRenderedPageBreak/>
        <w:t>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E94A26" w:rsidRPr="00CE1FEE" w:rsidRDefault="00E94A26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FE" w:rsidRPr="00CE1FEE" w:rsidRDefault="005A1AFE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E94A26" w:rsidRPr="00CE1FEE" w:rsidRDefault="00E94A26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FE" w:rsidRPr="00CE1FEE" w:rsidRDefault="00F712CA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2</w:t>
      </w:r>
      <w:r w:rsidR="005A1AFE" w:rsidRPr="00CE1FEE">
        <w:rPr>
          <w:rFonts w:ascii="Times New Roman" w:hAnsi="Times New Roman" w:cs="Times New Roman"/>
          <w:sz w:val="24"/>
          <w:szCs w:val="24"/>
        </w:rPr>
        <w:t>.</w:t>
      </w:r>
      <w:r w:rsidR="00220B5C" w:rsidRPr="00CE1FEE">
        <w:rPr>
          <w:rFonts w:ascii="Times New Roman" w:hAnsi="Times New Roman" w:cs="Times New Roman"/>
          <w:sz w:val="24"/>
          <w:szCs w:val="24"/>
        </w:rPr>
        <w:t>1.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 Срок подключения объекта «__»________20___г</w:t>
      </w:r>
      <w:proofErr w:type="gramStart"/>
      <w:r w:rsidR="005A1AFE" w:rsidRPr="00CE1FEE">
        <w:rPr>
          <w:rFonts w:ascii="Times New Roman" w:hAnsi="Times New Roman" w:cs="Times New Roman"/>
          <w:sz w:val="24"/>
          <w:szCs w:val="24"/>
        </w:rPr>
        <w:t>.</w:t>
      </w:r>
      <w:r w:rsidR="00137056" w:rsidRPr="00CE1F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37056" w:rsidRPr="00CE1FEE">
        <w:rPr>
          <w:rFonts w:ascii="Times New Roman" w:hAnsi="Times New Roman" w:cs="Times New Roman"/>
          <w:sz w:val="24"/>
          <w:szCs w:val="24"/>
        </w:rPr>
        <w:t xml:space="preserve"> ___ месяцев с даты заключения настоящего договора).</w:t>
      </w:r>
    </w:p>
    <w:p w:rsidR="005A1AFE" w:rsidRPr="00CE1FEE" w:rsidRDefault="005A1AFE" w:rsidP="005A1A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1AFE" w:rsidRPr="00CE1FEE" w:rsidRDefault="005A1AFE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5A1AFE" w:rsidRPr="00CE1FEE" w:rsidRDefault="005A1AFE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E94A26" w:rsidRPr="00CE1FEE" w:rsidRDefault="00E94A26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FE" w:rsidRPr="00CE1FEE" w:rsidRDefault="00F712CA" w:rsidP="00F712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3</w:t>
      </w:r>
      <w:r w:rsidR="005A1AFE" w:rsidRPr="00CE1FEE">
        <w:rPr>
          <w:rFonts w:ascii="Times New Roman" w:hAnsi="Times New Roman" w:cs="Times New Roman"/>
          <w:sz w:val="24"/>
          <w:szCs w:val="24"/>
        </w:rPr>
        <w:t>.</w:t>
      </w:r>
      <w:r w:rsidRPr="00CE1FEE">
        <w:rPr>
          <w:rFonts w:ascii="Times New Roman" w:hAnsi="Times New Roman" w:cs="Times New Roman"/>
          <w:sz w:val="24"/>
          <w:szCs w:val="24"/>
        </w:rPr>
        <w:t>1.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 Объект (подключаемый объект) _______________________________________</w:t>
      </w:r>
      <w:r w:rsidRPr="00CE1FEE">
        <w:rPr>
          <w:rFonts w:ascii="Times New Roman" w:hAnsi="Times New Roman" w:cs="Times New Roman"/>
          <w:sz w:val="24"/>
          <w:szCs w:val="24"/>
        </w:rPr>
        <w:t>____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</w:t>
      </w:r>
      <w:r w:rsidRPr="00CE1FEE">
        <w:rPr>
          <w:rFonts w:ascii="Times New Roman" w:hAnsi="Times New Roman" w:cs="Times New Roman"/>
          <w:sz w:val="24"/>
          <w:szCs w:val="24"/>
        </w:rPr>
        <w:t>_,</w:t>
      </w:r>
    </w:p>
    <w:p w:rsidR="00F712CA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(объект капитального строительств</w:t>
      </w:r>
      <w:r w:rsidR="00F712CA"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а, на котором предусматривается </w:t>
      </w: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потребление холодной воды, объект си</w:t>
      </w:r>
      <w:r w:rsidR="00F712CA"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стемы </w:t>
      </w:r>
      <w:proofErr w:type="gramEnd"/>
    </w:p>
    <w:p w:rsidR="005A1AFE" w:rsidRPr="00CE1FEE" w:rsidRDefault="00F712CA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холодного водоснабжения -</w:t>
      </w:r>
      <w:r w:rsidR="005A1AFE"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указать </w:t>
      </w:r>
      <w:proofErr w:type="gramStart"/>
      <w:r w:rsidR="005A1AFE" w:rsidRPr="00CE1FEE">
        <w:rPr>
          <w:rFonts w:ascii="Times New Roman" w:hAnsi="Times New Roman" w:cs="Times New Roman"/>
          <w:sz w:val="24"/>
          <w:szCs w:val="24"/>
          <w:vertAlign w:val="superscript"/>
        </w:rPr>
        <w:t>нужное</w:t>
      </w:r>
      <w:proofErr w:type="gramEnd"/>
      <w:r w:rsidR="005A1AFE" w:rsidRPr="00CE1FE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_____</w:t>
      </w:r>
      <w:r w:rsidRPr="00CE1FEE">
        <w:rPr>
          <w:rFonts w:ascii="Times New Roman" w:hAnsi="Times New Roman" w:cs="Times New Roman"/>
          <w:sz w:val="24"/>
          <w:szCs w:val="24"/>
        </w:rPr>
        <w:t>_</w:t>
      </w:r>
    </w:p>
    <w:p w:rsidR="005A1AFE" w:rsidRPr="00CE1FEE" w:rsidRDefault="00F712CA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(собственность, пользование </w:t>
      </w:r>
      <w:proofErr w:type="gramStart"/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5A1AFE" w:rsidRPr="00CE1FEE">
        <w:rPr>
          <w:rFonts w:ascii="Times New Roman" w:hAnsi="Times New Roman" w:cs="Times New Roman"/>
          <w:sz w:val="24"/>
          <w:szCs w:val="24"/>
          <w:vertAlign w:val="superscript"/>
        </w:rPr>
        <w:t>у</w:t>
      </w:r>
      <w:proofErr w:type="gramEnd"/>
      <w:r w:rsidR="005A1AFE" w:rsidRPr="00CE1FEE">
        <w:rPr>
          <w:rFonts w:ascii="Times New Roman" w:hAnsi="Times New Roman" w:cs="Times New Roman"/>
          <w:sz w:val="24"/>
          <w:szCs w:val="24"/>
          <w:vertAlign w:val="superscript"/>
        </w:rPr>
        <w:t>казать нужное)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</w:t>
      </w:r>
    </w:p>
    <w:p w:rsidR="005A1AFE" w:rsidRPr="00CE1FEE" w:rsidRDefault="005A1AFE" w:rsidP="00F712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и реквизитыправоустанавливающего документа)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______</w:t>
      </w:r>
      <w:r w:rsidRPr="00CE1FEE">
        <w:rPr>
          <w:rFonts w:ascii="Times New Roman" w:hAnsi="Times New Roman" w:cs="Times New Roman"/>
          <w:sz w:val="24"/>
          <w:szCs w:val="24"/>
        </w:rPr>
        <w:t>_____.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 (указать целевое назначение объекта)</w:t>
      </w:r>
    </w:p>
    <w:p w:rsidR="005A1AFE" w:rsidRPr="00CE1FEE" w:rsidRDefault="00F712CA" w:rsidP="00F712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3.2</w:t>
      </w:r>
      <w:r w:rsidR="005A1AFE" w:rsidRPr="00CE1FEE">
        <w:rPr>
          <w:rFonts w:ascii="Times New Roman" w:hAnsi="Times New Roman" w:cs="Times New Roman"/>
          <w:sz w:val="24"/>
          <w:szCs w:val="24"/>
        </w:rPr>
        <w:t>. Земельный  участок  -  земельный  участок,  на  котором  планируется</w:t>
      </w:r>
      <w:r w:rsidRPr="00CE1FEE">
        <w:rPr>
          <w:rFonts w:ascii="Times New Roman" w:hAnsi="Times New Roman" w:cs="Times New Roman"/>
          <w:sz w:val="24"/>
          <w:szCs w:val="24"/>
        </w:rPr>
        <w:t>___________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</w:t>
      </w:r>
      <w:r w:rsidRPr="00CE1FEE">
        <w:rPr>
          <w:rFonts w:ascii="Times New Roman" w:hAnsi="Times New Roman" w:cs="Times New Roman"/>
          <w:sz w:val="24"/>
          <w:szCs w:val="24"/>
        </w:rPr>
        <w:t>_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(строительство, реконструкция, модернизация - указать нужное)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подключаемого объекта, площадью 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____________________________</w:t>
      </w:r>
      <w:r w:rsidRPr="00CE1FEE">
        <w:rPr>
          <w:rFonts w:ascii="Times New Roman" w:hAnsi="Times New Roman" w:cs="Times New Roman"/>
          <w:sz w:val="24"/>
          <w:szCs w:val="24"/>
        </w:rPr>
        <w:t xml:space="preserve">кв. метров,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__________________</w:t>
      </w:r>
      <w:r w:rsidRPr="00CE1FEE">
        <w:rPr>
          <w:rFonts w:ascii="Times New Roman" w:hAnsi="Times New Roman" w:cs="Times New Roman"/>
          <w:sz w:val="24"/>
          <w:szCs w:val="24"/>
        </w:rPr>
        <w:t>_,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______</w:t>
      </w:r>
      <w:r w:rsidRPr="00CE1FEE">
        <w:rPr>
          <w:rFonts w:ascii="Times New Roman" w:hAnsi="Times New Roman" w:cs="Times New Roman"/>
          <w:sz w:val="24"/>
          <w:szCs w:val="24"/>
        </w:rPr>
        <w:t>_</w:t>
      </w:r>
      <w:r w:rsidR="00F712CA" w:rsidRPr="00CE1FEE">
        <w:rPr>
          <w:rFonts w:ascii="Times New Roman" w:hAnsi="Times New Roman" w:cs="Times New Roman"/>
          <w:sz w:val="24"/>
          <w:szCs w:val="24"/>
        </w:rPr>
        <w:t>,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_____</w:t>
      </w:r>
      <w:r w:rsidRPr="00CE1FEE">
        <w:rPr>
          <w:rFonts w:ascii="Times New Roman" w:hAnsi="Times New Roman" w:cs="Times New Roman"/>
          <w:sz w:val="24"/>
          <w:szCs w:val="24"/>
        </w:rPr>
        <w:t>__</w:t>
      </w:r>
      <w:r w:rsidR="00F712CA" w:rsidRPr="00CE1FEE">
        <w:rPr>
          <w:rFonts w:ascii="Times New Roman" w:hAnsi="Times New Roman" w:cs="Times New Roman"/>
          <w:sz w:val="24"/>
          <w:szCs w:val="24"/>
        </w:rPr>
        <w:t>,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 (собственность, аренда, пользование и т.п. - указать нужное)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</w:t>
      </w:r>
      <w:r w:rsidRPr="00CE1FEE">
        <w:rPr>
          <w:rFonts w:ascii="Times New Roman" w:hAnsi="Times New Roman" w:cs="Times New Roman"/>
          <w:sz w:val="24"/>
          <w:szCs w:val="24"/>
        </w:rPr>
        <w:t>_,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(у</w:t>
      </w:r>
      <w:r w:rsidR="00F712CA"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казать наименование и реквизиты </w:t>
      </w: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правоустанавливающего документа)</w:t>
      </w:r>
    </w:p>
    <w:p w:rsidR="005A1AFE" w:rsidRPr="00CE1FEE" w:rsidRDefault="005A1AFE" w:rsidP="005A1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</w:t>
      </w:r>
      <w:r w:rsidR="00F712CA" w:rsidRPr="00CE1FEE">
        <w:rPr>
          <w:rFonts w:ascii="Times New Roman" w:hAnsi="Times New Roman" w:cs="Times New Roman"/>
          <w:sz w:val="24"/>
          <w:szCs w:val="24"/>
        </w:rPr>
        <w:t>_____</w:t>
      </w:r>
      <w:r w:rsidRPr="00CE1FEE">
        <w:rPr>
          <w:rFonts w:ascii="Times New Roman" w:hAnsi="Times New Roman" w:cs="Times New Roman"/>
          <w:sz w:val="24"/>
          <w:szCs w:val="24"/>
        </w:rPr>
        <w:t>.</w:t>
      </w:r>
    </w:p>
    <w:p w:rsidR="005A1AFE" w:rsidRPr="00CE1FEE" w:rsidRDefault="005A1AFE" w:rsidP="00F712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(указать </w:t>
      </w:r>
      <w:proofErr w:type="gramStart"/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разрешенное</w:t>
      </w:r>
      <w:proofErr w:type="gramEnd"/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использованиеземельного участка)</w:t>
      </w:r>
    </w:p>
    <w:p w:rsidR="00D76F2C" w:rsidRPr="00CE1FEE" w:rsidRDefault="00F712CA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3.3</w:t>
      </w:r>
      <w:r w:rsidR="005A1AFE" w:rsidRPr="00CE1FEE">
        <w:rPr>
          <w:rFonts w:ascii="Times New Roman" w:hAnsi="Times New Roman" w:cs="Times New Roman"/>
          <w:sz w:val="24"/>
          <w:szCs w:val="24"/>
        </w:rPr>
        <w:t>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</w:t>
      </w:r>
      <w:r w:rsidR="00D76F2C" w:rsidRPr="00CE1FEE">
        <w:rPr>
          <w:rFonts w:ascii="Times New Roman" w:hAnsi="Times New Roman" w:cs="Times New Roman"/>
          <w:sz w:val="24"/>
          <w:szCs w:val="24"/>
        </w:rPr>
        <w:t>:</w:t>
      </w:r>
    </w:p>
    <w:p w:rsidR="005A1AFE" w:rsidRPr="00CE1FEE" w:rsidRDefault="00D76F2C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хозяйственно-питьевое</w:t>
      </w:r>
      <w:proofErr w:type="gramEnd"/>
      <w:r w:rsidR="005A1AFE" w:rsidRPr="00CE1FEE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4C4AEC" w:rsidRPr="00CE1FEE">
        <w:rPr>
          <w:rFonts w:ascii="Times New Roman" w:hAnsi="Times New Roman" w:cs="Times New Roman"/>
          <w:sz w:val="24"/>
          <w:szCs w:val="24"/>
        </w:rPr>
        <w:t>м</w:t>
      </w:r>
      <w:r w:rsidR="004C4AEC" w:rsidRPr="00CE1F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C4AEC" w:rsidRPr="00CE1FEE">
        <w:rPr>
          <w:rFonts w:ascii="Times New Roman" w:hAnsi="Times New Roman" w:cs="Times New Roman"/>
          <w:sz w:val="24"/>
          <w:szCs w:val="24"/>
        </w:rPr>
        <w:t>/</w:t>
      </w:r>
      <w:r w:rsidR="00620B97" w:rsidRPr="00CE1FEE">
        <w:rPr>
          <w:rFonts w:ascii="Times New Roman" w:hAnsi="Times New Roman" w:cs="Times New Roman"/>
          <w:sz w:val="24"/>
          <w:szCs w:val="24"/>
        </w:rPr>
        <w:t>сут</w:t>
      </w:r>
      <w:r w:rsidRPr="00CE1FEE">
        <w:rPr>
          <w:rFonts w:ascii="Times New Roman" w:hAnsi="Times New Roman" w:cs="Times New Roman"/>
          <w:sz w:val="24"/>
          <w:szCs w:val="24"/>
        </w:rPr>
        <w:t>, м</w:t>
      </w: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1FEE">
        <w:rPr>
          <w:rFonts w:ascii="Times New Roman" w:hAnsi="Times New Roman" w:cs="Times New Roman"/>
          <w:sz w:val="24"/>
          <w:szCs w:val="24"/>
        </w:rPr>
        <w:t>/час, л/с</w:t>
      </w:r>
      <w:r w:rsidR="004C4AEC" w:rsidRPr="00CE1FEE">
        <w:rPr>
          <w:rFonts w:ascii="Times New Roman" w:hAnsi="Times New Roman" w:cs="Times New Roman"/>
          <w:sz w:val="24"/>
          <w:szCs w:val="24"/>
        </w:rPr>
        <w:t>.</w:t>
      </w:r>
    </w:p>
    <w:p w:rsidR="00D76F2C" w:rsidRPr="00CE1FEE" w:rsidRDefault="00D76F2C" w:rsidP="00D76F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- наружное пожаротушение  _____________ л/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>.</w:t>
      </w:r>
    </w:p>
    <w:p w:rsidR="00D76F2C" w:rsidRPr="00CE1FEE" w:rsidRDefault="00D76F2C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</w:t>
      </w:r>
      <w:r w:rsidR="00C905D2" w:rsidRPr="00CE1FEE">
        <w:rPr>
          <w:rFonts w:ascii="Times New Roman" w:hAnsi="Times New Roman" w:cs="Times New Roman"/>
          <w:sz w:val="24"/>
          <w:szCs w:val="24"/>
        </w:rPr>
        <w:t>внутреннее пожаротушение</w:t>
      </w:r>
      <w:r w:rsidRPr="00CE1FEE">
        <w:rPr>
          <w:rFonts w:ascii="Times New Roman" w:hAnsi="Times New Roman" w:cs="Times New Roman"/>
          <w:sz w:val="24"/>
          <w:szCs w:val="24"/>
        </w:rPr>
        <w:t xml:space="preserve">  ___________</w:t>
      </w:r>
      <w:r w:rsidR="00C905D2" w:rsidRPr="00CE1FEE">
        <w:rPr>
          <w:rFonts w:ascii="Times New Roman" w:hAnsi="Times New Roman" w:cs="Times New Roman"/>
          <w:sz w:val="24"/>
          <w:szCs w:val="24"/>
        </w:rPr>
        <w:t>_</w:t>
      </w:r>
      <w:r w:rsidRPr="00CE1FEE">
        <w:rPr>
          <w:rFonts w:ascii="Times New Roman" w:hAnsi="Times New Roman" w:cs="Times New Roman"/>
          <w:sz w:val="24"/>
          <w:szCs w:val="24"/>
        </w:rPr>
        <w:t xml:space="preserve"> л/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>.</w:t>
      </w:r>
    </w:p>
    <w:p w:rsidR="005A1AFE" w:rsidRPr="00CE1FEE" w:rsidRDefault="00F712CA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3.4. 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приложению </w:t>
      </w:r>
      <w:r w:rsidRPr="00CE1FEE">
        <w:rPr>
          <w:rFonts w:ascii="Times New Roman" w:hAnsi="Times New Roman" w:cs="Times New Roman"/>
          <w:sz w:val="24"/>
          <w:szCs w:val="24"/>
        </w:rPr>
        <w:t>№</w:t>
      </w:r>
      <w:r w:rsidR="005A1AFE" w:rsidRPr="00CE1FEE">
        <w:rPr>
          <w:rFonts w:ascii="Times New Roman" w:hAnsi="Times New Roman" w:cs="Times New Roman"/>
          <w:sz w:val="24"/>
          <w:szCs w:val="24"/>
        </w:rPr>
        <w:t>2.</w:t>
      </w:r>
    </w:p>
    <w:p w:rsidR="005A1AFE" w:rsidRPr="00CE1FEE" w:rsidRDefault="00F712CA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3.5</w:t>
      </w:r>
      <w:r w:rsidR="005A1AFE" w:rsidRPr="00CE1FEE">
        <w:rPr>
          <w:rFonts w:ascii="Times New Roman" w:hAnsi="Times New Roman" w:cs="Times New Roman"/>
          <w:sz w:val="24"/>
          <w:szCs w:val="24"/>
        </w:rPr>
        <w:t>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5A1AFE" w:rsidRPr="00CE1FEE" w:rsidRDefault="005A1AFE" w:rsidP="005A1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AFE" w:rsidRPr="00CE1FEE" w:rsidRDefault="005A1AFE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0B3BD9" w:rsidRPr="00CE1FEE" w:rsidRDefault="000B3BD9" w:rsidP="005A1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FE" w:rsidRPr="00CE1FEE" w:rsidRDefault="00F712CA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4.1</w:t>
      </w:r>
      <w:r w:rsidR="005A1AFE" w:rsidRPr="00CE1FE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обязана:</w:t>
      </w:r>
    </w:p>
    <w:p w:rsidR="005A1AFE" w:rsidRPr="00CE1FEE" w:rsidRDefault="005A1AFE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lastRenderedPageBreak/>
        <w:t xml:space="preserve">а) осуществить мероприятия согласно приложению </w:t>
      </w:r>
      <w:r w:rsidR="00B3310D" w:rsidRPr="00CE1FEE">
        <w:rPr>
          <w:rFonts w:ascii="Times New Roman" w:hAnsi="Times New Roman" w:cs="Times New Roman"/>
          <w:sz w:val="24"/>
          <w:szCs w:val="24"/>
        </w:rPr>
        <w:t>№</w:t>
      </w:r>
      <w:r w:rsidRPr="00CE1FEE">
        <w:rPr>
          <w:rFonts w:ascii="Times New Roman" w:hAnsi="Times New Roman" w:cs="Times New Roman"/>
          <w:sz w:val="24"/>
          <w:szCs w:val="24"/>
        </w:rPr>
        <w:t>2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DE303F" w:rsidRPr="00CE1FEE" w:rsidRDefault="005A1AFE" w:rsidP="00F71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б) </w:t>
      </w:r>
      <w:r w:rsidR="00DE303F" w:rsidRPr="00CE1FEE">
        <w:rPr>
          <w:rFonts w:ascii="Times New Roman" w:hAnsi="Times New Roman" w:cs="Times New Roman"/>
          <w:sz w:val="24"/>
          <w:szCs w:val="24"/>
        </w:rPr>
        <w:t>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</w:t>
      </w:r>
      <w:proofErr w:type="gramStart"/>
      <w:r w:rsidR="00DE303F" w:rsidRPr="00CE1F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303F" w:rsidRPr="00CE1FEE">
        <w:rPr>
          <w:rFonts w:ascii="Times New Roman" w:hAnsi="Times New Roman" w:cs="Times New Roman"/>
          <w:sz w:val="24"/>
          <w:szCs w:val="24"/>
        </w:rPr>
        <w:t xml:space="preserve"> не указанные в пункте 4.3 настоящего договора, не позднее установленного настоящим договором срока подключения (т</w:t>
      </w:r>
      <w:r w:rsidR="002B3993" w:rsidRPr="00CE1FEE">
        <w:rPr>
          <w:rFonts w:ascii="Times New Roman" w:hAnsi="Times New Roman" w:cs="Times New Roman"/>
          <w:sz w:val="24"/>
          <w:szCs w:val="24"/>
        </w:rPr>
        <w:t xml:space="preserve">ехнологического присоединения) объекта, в том числе: </w:t>
      </w:r>
    </w:p>
    <w:p w:rsidR="002B3993" w:rsidRPr="00CE1FEE" w:rsidRDefault="002B3993" w:rsidP="002B3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</w:t>
      </w:r>
      <w:r w:rsidR="005A1AFE" w:rsidRPr="00CE1FEE">
        <w:rPr>
          <w:rFonts w:ascii="Times New Roman" w:hAnsi="Times New Roman" w:cs="Times New Roman"/>
          <w:sz w:val="24"/>
          <w:szCs w:val="24"/>
        </w:rPr>
        <w:t xml:space="preserve">проверить выполнение заказчиком условий подключения (технологического присоединения), </w:t>
      </w:r>
      <w:r w:rsidRPr="00CE1FEE">
        <w:rPr>
          <w:rFonts w:ascii="Times New Roman" w:hAnsi="Times New Roman" w:cs="Times New Roman"/>
          <w:sz w:val="24"/>
          <w:szCs w:val="24"/>
        </w:rPr>
        <w:t>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B13962" w:rsidRPr="00CE1FEE" w:rsidRDefault="00B13962" w:rsidP="002B3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- проверить выполнение заказчиком работ по промывке и дезинфекции внутриплощадочных и (или) внутри</w:t>
      </w:r>
      <w:r w:rsidR="008E07AC" w:rsidRPr="00CE1FEE">
        <w:rPr>
          <w:rFonts w:ascii="Times New Roman" w:hAnsi="Times New Roman" w:cs="Times New Roman"/>
          <w:sz w:val="24"/>
          <w:szCs w:val="24"/>
        </w:rPr>
        <w:t>домовых сетей и оборудования объекта;</w:t>
      </w:r>
    </w:p>
    <w:p w:rsidR="008E07AC" w:rsidRPr="00CE1FEE" w:rsidRDefault="008E07AC" w:rsidP="002B3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- 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04</w:t>
      </w:r>
      <w:r w:rsidR="0028475D" w:rsidRPr="00CE1FEE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CE1FEE">
        <w:rPr>
          <w:rFonts w:ascii="Times New Roman" w:hAnsi="Times New Roman" w:cs="Times New Roman"/>
          <w:sz w:val="24"/>
          <w:szCs w:val="24"/>
        </w:rPr>
        <w:t>2013г. №766 «Об утверждении Правил организации коммерческого учета воды, сточных вод»;</w:t>
      </w:r>
    </w:p>
    <w:p w:rsidR="00C10FDB" w:rsidRPr="00CE1FEE" w:rsidRDefault="00C10FDB" w:rsidP="002B3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- установить пломбы на приборах учета (узлах учета) холодной воды, кранах, фланцах, задвижках на их обводах;</w:t>
      </w:r>
    </w:p>
    <w:p w:rsidR="00C10FDB" w:rsidRPr="00CE1FEE" w:rsidRDefault="00C10FDB" w:rsidP="002B3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осуществить действия по подключению (технологическому присоединению) к централизованной системе холодного водоснабжения внутриплощадочных </w:t>
      </w:r>
      <w:r w:rsidR="00A548C4" w:rsidRPr="00CE1FEE">
        <w:rPr>
          <w:rFonts w:ascii="Times New Roman" w:hAnsi="Times New Roman" w:cs="Times New Roman"/>
          <w:sz w:val="24"/>
          <w:szCs w:val="24"/>
        </w:rPr>
        <w:t>и (или) внутридомовых сетей и оборудования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A548C4" w:rsidRPr="00CE1FEE" w:rsidRDefault="00A548C4" w:rsidP="00C530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- подписать акт о подключении (технологическом присоединении) объекта в течени</w:t>
      </w:r>
      <w:r w:rsidR="003B1C7B" w:rsidRPr="00CE1FEE">
        <w:rPr>
          <w:rFonts w:ascii="Times New Roman" w:hAnsi="Times New Roman" w:cs="Times New Roman"/>
          <w:sz w:val="24"/>
          <w:szCs w:val="24"/>
        </w:rPr>
        <w:t>е</w:t>
      </w:r>
      <w:r w:rsidRPr="00CE1FEE">
        <w:rPr>
          <w:rFonts w:ascii="Times New Roman" w:hAnsi="Times New Roman" w:cs="Times New Roman"/>
          <w:sz w:val="24"/>
          <w:szCs w:val="24"/>
        </w:rPr>
        <w:t xml:space="preserve"> </w:t>
      </w:r>
      <w:r w:rsidR="003B1C7B" w:rsidRPr="00CE1FEE">
        <w:rPr>
          <w:rFonts w:ascii="Times New Roman" w:hAnsi="Times New Roman" w:cs="Times New Roman"/>
          <w:sz w:val="24"/>
          <w:szCs w:val="24"/>
        </w:rPr>
        <w:t xml:space="preserve">20 </w:t>
      </w:r>
      <w:r w:rsidRPr="00CE1FE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выполнении условий </w:t>
      </w:r>
      <w:r w:rsidR="00150557" w:rsidRPr="00CE1FEE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</w:t>
      </w:r>
      <w:proofErr w:type="gramStart"/>
      <w:r w:rsidR="00327EBA" w:rsidRPr="00CE1FE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327EBA" w:rsidRPr="00CE1FEE">
        <w:rPr>
          <w:rFonts w:ascii="Times New Roman" w:hAnsi="Times New Roman" w:cs="Times New Roman"/>
          <w:sz w:val="24"/>
          <w:szCs w:val="24"/>
        </w:rPr>
        <w:t>о не ранее выполнения обязательств со стороны организации водопроводно-канализационного хозяйства и не позже срока подключения указанного в договоре</w:t>
      </w:r>
      <w:r w:rsidR="00327EBA" w:rsidRPr="00CE1FEE">
        <w:rPr>
          <w:rFonts w:ascii="Times New Roman" w:hAnsi="Times New Roman"/>
          <w:sz w:val="24"/>
          <w:szCs w:val="24"/>
        </w:rPr>
        <w:t>,</w:t>
      </w:r>
      <w:r w:rsidR="00150557" w:rsidRPr="00CE1FEE">
        <w:rPr>
          <w:rFonts w:ascii="Times New Roman" w:hAnsi="Times New Roman" w:cs="Times New Roman"/>
          <w:sz w:val="24"/>
          <w:szCs w:val="24"/>
        </w:rPr>
        <w:t xml:space="preserve">при отсутствии нарушения выданных условий подключения </w:t>
      </w:r>
      <w:r w:rsidR="001F0E89" w:rsidRPr="00CE1FEE">
        <w:rPr>
          <w:rFonts w:ascii="Times New Roman" w:hAnsi="Times New Roman" w:cs="Times New Roman"/>
          <w:sz w:val="24"/>
          <w:szCs w:val="24"/>
        </w:rPr>
        <w:t xml:space="preserve">(технологического присоединения), установления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</w:t>
      </w:r>
      <w:r w:rsidR="00C510B7" w:rsidRPr="00CE1FEE">
        <w:rPr>
          <w:rFonts w:ascii="Times New Roman" w:hAnsi="Times New Roman" w:cs="Times New Roman"/>
          <w:sz w:val="24"/>
          <w:szCs w:val="24"/>
        </w:rPr>
        <w:t xml:space="preserve">объекта. Если в ходе проверки соблюдения условий подключения (технологического присоединения) будет обнаружено нарушение выданных </w:t>
      </w:r>
      <w:r w:rsidR="000C1685" w:rsidRPr="00CE1FEE">
        <w:rPr>
          <w:rFonts w:ascii="Times New Roman" w:hAnsi="Times New Roman" w:cs="Times New Roman"/>
          <w:sz w:val="24"/>
          <w:szCs w:val="24"/>
        </w:rPr>
        <w:t xml:space="preserve">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</w:t>
      </w:r>
      <w:r w:rsidR="00C53041" w:rsidRPr="00CE1FEE">
        <w:rPr>
          <w:rFonts w:ascii="Times New Roman" w:hAnsi="Times New Roman" w:cs="Times New Roman"/>
          <w:sz w:val="24"/>
          <w:szCs w:val="24"/>
        </w:rPr>
        <w:t>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</w:t>
      </w:r>
      <w:proofErr w:type="gramStart"/>
      <w:r w:rsidR="00C53041" w:rsidRPr="00CE1FE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53041" w:rsidRPr="00CE1FEE">
        <w:rPr>
          <w:rFonts w:ascii="Times New Roman" w:hAnsi="Times New Roman" w:cs="Times New Roman"/>
          <w:sz w:val="24"/>
          <w:szCs w:val="24"/>
        </w:rPr>
        <w:t xml:space="preserve">отивированный отказ </w:t>
      </w:r>
      <w:proofErr w:type="gramStart"/>
      <w:r w:rsidR="00C53041" w:rsidRPr="00CE1FEE">
        <w:rPr>
          <w:rFonts w:ascii="Times New Roman" w:hAnsi="Times New Roman" w:cs="Times New Roman"/>
          <w:sz w:val="24"/>
          <w:szCs w:val="24"/>
        </w:rPr>
        <w:t xml:space="preserve">и замечания, выявленные в ходе проверки выполнения условий </w:t>
      </w:r>
      <w:r w:rsidR="00E4057A" w:rsidRPr="00CE1FEE">
        <w:rPr>
          <w:rFonts w:ascii="Times New Roman" w:hAnsi="Times New Roman" w:cs="Times New Roman"/>
          <w:sz w:val="24"/>
          <w:szCs w:val="24"/>
        </w:rPr>
        <w:t xml:space="preserve">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 устранения замечаний, выдаваемом организацией </w:t>
      </w:r>
      <w:r w:rsidR="002862C6" w:rsidRPr="00CE1FEE">
        <w:rPr>
          <w:rFonts w:ascii="Times New Roman" w:hAnsi="Times New Roman" w:cs="Times New Roman"/>
          <w:sz w:val="24"/>
          <w:szCs w:val="24"/>
        </w:rPr>
        <w:t xml:space="preserve">водопроводно-канализационного хозяйства заказчику не позднее </w:t>
      </w:r>
      <w:r w:rsidR="003B1C7B" w:rsidRPr="00CE1FEE">
        <w:rPr>
          <w:rFonts w:ascii="Times New Roman" w:hAnsi="Times New Roman" w:cs="Times New Roman"/>
          <w:sz w:val="24"/>
          <w:szCs w:val="24"/>
        </w:rPr>
        <w:t>10</w:t>
      </w:r>
      <w:r w:rsidR="002862C6" w:rsidRPr="00CE1FE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выполнении условий</w:t>
      </w:r>
      <w:proofErr w:type="gramEnd"/>
      <w:r w:rsidR="002862C6" w:rsidRPr="00CE1FEE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</w:t>
      </w:r>
      <w:r w:rsidR="00C51DA4" w:rsidRPr="00CE1FEE">
        <w:rPr>
          <w:rFonts w:ascii="Times New Roman" w:hAnsi="Times New Roman" w:cs="Times New Roman"/>
          <w:sz w:val="24"/>
          <w:szCs w:val="24"/>
        </w:rPr>
        <w:t xml:space="preserve">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 w:rsidR="00C51DA4" w:rsidRPr="00CE1FEE">
        <w:rPr>
          <w:rFonts w:ascii="Times New Roman" w:hAnsi="Times New Roman" w:cs="Times New Roman"/>
          <w:sz w:val="24"/>
          <w:szCs w:val="24"/>
        </w:rPr>
        <w:t xml:space="preserve">После получения указанного уведомления организация водопроводно-канализационного хозяйства повторно осуществляет проверку соблюдения </w:t>
      </w:r>
      <w:r w:rsidR="00C51DA4" w:rsidRPr="00CE1FEE">
        <w:rPr>
          <w:rFonts w:ascii="Times New Roman" w:hAnsi="Times New Roman" w:cs="Times New Roman"/>
          <w:sz w:val="24"/>
          <w:szCs w:val="24"/>
        </w:rPr>
        <w:lastRenderedPageBreak/>
        <w:t xml:space="preserve">условий подключения </w:t>
      </w:r>
      <w:r w:rsidR="00DD0925" w:rsidRPr="00CE1FEE">
        <w:rPr>
          <w:rFonts w:ascii="Times New Roman" w:hAnsi="Times New Roman" w:cs="Times New Roman"/>
          <w:sz w:val="24"/>
          <w:szCs w:val="24"/>
        </w:rPr>
        <w:t xml:space="preserve">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не позднее </w:t>
      </w:r>
      <w:r w:rsidR="00DD0925" w:rsidRPr="00CE1FEE">
        <w:rPr>
          <w:rFonts w:ascii="Times New Roman" w:hAnsi="Times New Roman" w:cs="Times New Roman"/>
          <w:b/>
          <w:sz w:val="24"/>
          <w:szCs w:val="24"/>
        </w:rPr>
        <w:t>5</w:t>
      </w:r>
      <w:r w:rsidR="00DD0925" w:rsidRPr="00CE1FEE">
        <w:rPr>
          <w:rFonts w:ascii="Times New Roman" w:hAnsi="Times New Roman" w:cs="Times New Roman"/>
          <w:sz w:val="24"/>
          <w:szCs w:val="24"/>
        </w:rPr>
        <w:t xml:space="preserve"> рабочих дней, следующих за днем получения от заказчика уведомления об устранении замечаний.</w:t>
      </w:r>
      <w:proofErr w:type="gramEnd"/>
      <w:r w:rsidR="00DD0925" w:rsidRPr="00CE1FEE">
        <w:rPr>
          <w:rFonts w:ascii="Times New Roman" w:hAnsi="Times New Roman" w:cs="Times New Roman"/>
          <w:sz w:val="24"/>
          <w:szCs w:val="24"/>
        </w:rPr>
        <w:t xml:space="preserve"> В случае несогласия с полученным уведомлением заказчик вправе возвратить орга</w:t>
      </w:r>
      <w:r w:rsidR="00B13883" w:rsidRPr="00CE1FEE">
        <w:rPr>
          <w:rFonts w:ascii="Times New Roman" w:hAnsi="Times New Roman" w:cs="Times New Roman"/>
          <w:sz w:val="24"/>
          <w:szCs w:val="24"/>
        </w:rPr>
        <w:t xml:space="preserve">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 </w:t>
      </w:r>
    </w:p>
    <w:p w:rsidR="00F712CA" w:rsidRPr="00CE1FEE" w:rsidRDefault="00B3310D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4.2</w:t>
      </w:r>
      <w:r w:rsidR="00F712CA" w:rsidRPr="00CE1FEE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имеет право:</w:t>
      </w:r>
    </w:p>
    <w:p w:rsidR="00F712CA" w:rsidRPr="00CE1FEE" w:rsidRDefault="00F712CA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</w:p>
    <w:p w:rsidR="00F712CA" w:rsidRPr="00CE1FEE" w:rsidRDefault="00F712CA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F712CA" w:rsidRPr="00CE1FEE" w:rsidRDefault="00177014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</w:t>
      </w:r>
      <w:r w:rsidR="00F712CA" w:rsidRPr="00CE1FEE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F712CA" w:rsidRPr="00CE1FEE" w:rsidRDefault="00177014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- </w:t>
      </w:r>
      <w:r w:rsidR="00F712CA" w:rsidRPr="00CE1FEE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F712CA" w:rsidRPr="00CE1FEE" w:rsidRDefault="00B3310D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4.3</w:t>
      </w:r>
      <w:r w:rsidR="00F712CA" w:rsidRPr="00CE1FEE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432CAE" w:rsidRPr="00CE1FEE" w:rsidRDefault="00F712CA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а) выполнить условия подключения (технологического присоединения), в том числе </w:t>
      </w:r>
      <w:r w:rsidR="000F0430" w:rsidRPr="00CE1FEE">
        <w:rPr>
          <w:rFonts w:ascii="Times New Roman" w:hAnsi="Times New Roman" w:cs="Times New Roman"/>
          <w:sz w:val="24"/>
          <w:szCs w:val="24"/>
        </w:rPr>
        <w:t xml:space="preserve">представить организации водопроводно-канализационного хозяйства выписку из раздела утвержденной в установленном порядке проектной документации в </w:t>
      </w:r>
      <w:r w:rsidR="000F0430" w:rsidRPr="00CE1FEE">
        <w:rPr>
          <w:rFonts w:ascii="Times New Roman" w:hAnsi="Times New Roman" w:cs="Times New Roman"/>
          <w:b/>
          <w:sz w:val="24"/>
          <w:szCs w:val="24"/>
        </w:rPr>
        <w:t>1</w:t>
      </w:r>
      <w:r w:rsidR="000F0430" w:rsidRPr="00CE1FEE">
        <w:rPr>
          <w:rFonts w:ascii="Times New Roman" w:hAnsi="Times New Roman" w:cs="Times New Roman"/>
          <w:sz w:val="24"/>
          <w:szCs w:val="24"/>
        </w:rPr>
        <w:t xml:space="preserve"> экземпляре, в которой содержатся сведения об инженерном оборудовании, водопроводных сетях, </w:t>
      </w:r>
      <w:r w:rsidR="00432CAE" w:rsidRPr="00CE1FEE">
        <w:rPr>
          <w:rFonts w:ascii="Times New Roman" w:hAnsi="Times New Roman" w:cs="Times New Roman"/>
          <w:sz w:val="24"/>
          <w:szCs w:val="24"/>
        </w:rPr>
        <w:t xml:space="preserve">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 </w:t>
      </w:r>
    </w:p>
    <w:p w:rsidR="00B64DDB" w:rsidRPr="00CE1FEE" w:rsidRDefault="00432CAE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б) 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осуществить мероприятия по подготовке </w:t>
      </w:r>
      <w:r w:rsidRPr="00CE1FEE">
        <w:rPr>
          <w:rFonts w:ascii="Times New Roman" w:hAnsi="Times New Roman" w:cs="Times New Roman"/>
          <w:sz w:val="24"/>
          <w:szCs w:val="24"/>
        </w:rPr>
        <w:t xml:space="preserve">внутриплощадочных 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CE1FEE">
        <w:rPr>
          <w:rFonts w:ascii="Times New Roman" w:hAnsi="Times New Roman" w:cs="Times New Roman"/>
          <w:sz w:val="24"/>
          <w:szCs w:val="24"/>
        </w:rPr>
        <w:t xml:space="preserve">внутридомовых </w:t>
      </w:r>
      <w:r w:rsidR="00F712CA" w:rsidRPr="00CE1FEE">
        <w:rPr>
          <w:rFonts w:ascii="Times New Roman" w:hAnsi="Times New Roman" w:cs="Times New Roman"/>
          <w:sz w:val="24"/>
          <w:szCs w:val="24"/>
        </w:rPr>
        <w:t>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</w:t>
      </w:r>
      <w:r w:rsidR="00B64DDB" w:rsidRPr="00CE1F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4DDB" w:rsidRPr="00CE1FEE" w:rsidRDefault="00B64DDB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5322A0" w:rsidRPr="00CE1FEE" w:rsidRDefault="00B64DDB" w:rsidP="005322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г) </w:t>
      </w:r>
      <w:r w:rsidR="003510B0" w:rsidRPr="00CE1FEE">
        <w:rPr>
          <w:rFonts w:ascii="Times New Roman" w:hAnsi="Times New Roman" w:cs="Times New Roman"/>
          <w:sz w:val="24"/>
          <w:szCs w:val="24"/>
        </w:rPr>
        <w:t>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течении</w:t>
      </w:r>
      <w:r w:rsidR="003510B0" w:rsidRPr="00CE1FEE">
        <w:rPr>
          <w:rFonts w:ascii="Times New Roman" w:hAnsi="Times New Roman" w:cs="Times New Roman"/>
          <w:b/>
          <w:sz w:val="24"/>
          <w:szCs w:val="24"/>
        </w:rPr>
        <w:t>5</w:t>
      </w:r>
      <w:r w:rsidR="003510B0" w:rsidRPr="00CE1FEE">
        <w:rPr>
          <w:rFonts w:ascii="Times New Roman" w:hAnsi="Times New Roman" w:cs="Times New Roman"/>
          <w:sz w:val="24"/>
          <w:szCs w:val="24"/>
        </w:rPr>
        <w:t xml:space="preserve"> дней со дня утверждения застройщиком или техническим заказчиком таких </w:t>
      </w:r>
      <w:r w:rsidR="00ED51D9" w:rsidRPr="00CE1FEE">
        <w:rPr>
          <w:rFonts w:ascii="Times New Roman" w:hAnsi="Times New Roman" w:cs="Times New Roman"/>
          <w:sz w:val="24"/>
          <w:szCs w:val="24"/>
        </w:rPr>
        <w:t xml:space="preserve">изменений предложение о внесении соответствующих изменений в настоящий договор. </w:t>
      </w:r>
      <w:proofErr w:type="gramStart"/>
      <w:r w:rsidR="00ED51D9" w:rsidRPr="00CE1FEE">
        <w:rPr>
          <w:rFonts w:ascii="Times New Roman" w:hAnsi="Times New Roman" w:cs="Times New Roman"/>
          <w:sz w:val="24"/>
          <w:szCs w:val="24"/>
        </w:rPr>
        <w:t xml:space="preserve"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Правилами определения </w:t>
      </w:r>
      <w:r w:rsidR="004C33B2" w:rsidRPr="00CE1FEE">
        <w:rPr>
          <w:rFonts w:ascii="Times New Roman" w:hAnsi="Times New Roman" w:cs="Times New Roman"/>
          <w:sz w:val="24"/>
          <w:szCs w:val="24"/>
        </w:rPr>
        <w:t>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</w:t>
      </w:r>
      <w:r w:rsidR="0028475D" w:rsidRPr="00CE1FEE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4C33B2" w:rsidRPr="00CE1FEE">
        <w:rPr>
          <w:rFonts w:ascii="Times New Roman" w:hAnsi="Times New Roman" w:cs="Times New Roman"/>
          <w:sz w:val="24"/>
          <w:szCs w:val="24"/>
        </w:rPr>
        <w:t>2006г. №83 «Об утверждении Правил определения и предоставления технических условий подключения объекта капитального строительства к</w:t>
      </w:r>
      <w:proofErr w:type="gramEnd"/>
      <w:r w:rsidR="004C33B2" w:rsidRPr="00CE1FEE">
        <w:rPr>
          <w:rFonts w:ascii="Times New Roman" w:hAnsi="Times New Roman" w:cs="Times New Roman"/>
          <w:sz w:val="24"/>
          <w:szCs w:val="24"/>
        </w:rPr>
        <w:t xml:space="preserve">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5322A0" w:rsidRPr="00CE1F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12CA" w:rsidRPr="00CE1FEE" w:rsidRDefault="005322A0" w:rsidP="005322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д) 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CE1FEE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F712CA" w:rsidRPr="00CE1FEE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уведомление</w:t>
      </w:r>
      <w:r w:rsidRPr="00CE1FEE">
        <w:rPr>
          <w:rFonts w:ascii="Times New Roman" w:hAnsi="Times New Roman" w:cs="Times New Roman"/>
          <w:sz w:val="24"/>
          <w:szCs w:val="24"/>
        </w:rPr>
        <w:t xml:space="preserve"> о выполнении условий подключения (технологического присоединения); </w:t>
      </w:r>
    </w:p>
    <w:p w:rsidR="00F712CA" w:rsidRPr="00CE1FEE" w:rsidRDefault="00CB1828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е</w:t>
      </w:r>
      <w:r w:rsidR="00F712CA" w:rsidRPr="00CE1FEE">
        <w:rPr>
          <w:rFonts w:ascii="Times New Roman" w:hAnsi="Times New Roman" w:cs="Times New Roman"/>
          <w:sz w:val="24"/>
          <w:szCs w:val="24"/>
        </w:rPr>
        <w:t>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</w:t>
      </w:r>
      <w:r w:rsidR="00D562D5" w:rsidRPr="00CE1FEE">
        <w:rPr>
          <w:rFonts w:ascii="Times New Roman" w:hAnsi="Times New Roman" w:cs="Times New Roman"/>
          <w:sz w:val="24"/>
          <w:szCs w:val="24"/>
        </w:rPr>
        <w:t xml:space="preserve">, в том числе готовности внутриплощадочных и (или) внутридомовых сетей и оборудования объектак приему 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холодной воды, </w:t>
      </w:r>
      <w:r w:rsidR="00D562D5" w:rsidRPr="00CE1FEE">
        <w:rPr>
          <w:rFonts w:ascii="Times New Roman" w:hAnsi="Times New Roman" w:cs="Times New Roman"/>
          <w:sz w:val="24"/>
          <w:szCs w:val="24"/>
        </w:rPr>
        <w:t>промывки и дезинфекции внутриплощадочных и (или) внутридомовых сетей и оборудования</w:t>
      </w:r>
      <w:r w:rsidRPr="00CE1FEE">
        <w:rPr>
          <w:rFonts w:ascii="Times New Roman" w:hAnsi="Times New Roman" w:cs="Times New Roman"/>
          <w:sz w:val="24"/>
          <w:szCs w:val="24"/>
        </w:rPr>
        <w:t xml:space="preserve">, а также установления пломб на приборах учета (узлах </w:t>
      </w:r>
      <w:r w:rsidRPr="00CE1FEE">
        <w:rPr>
          <w:rFonts w:ascii="Times New Roman" w:hAnsi="Times New Roman" w:cs="Times New Roman"/>
          <w:sz w:val="24"/>
          <w:szCs w:val="24"/>
        </w:rPr>
        <w:lastRenderedPageBreak/>
        <w:t>учета) холодной воды, кранах, фланцах, задвижках на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 их обводах;</w:t>
      </w:r>
      <w:proofErr w:type="gramEnd"/>
    </w:p>
    <w:p w:rsidR="00F712CA" w:rsidRPr="00CE1FEE" w:rsidRDefault="00CB1828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ж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) внести плату за подключение (технологическое присоединение) к централизованной системе холодного водоснабжения в размере и сроки, которые </w:t>
      </w:r>
      <w:r w:rsidRPr="00CE1FEE">
        <w:rPr>
          <w:rFonts w:ascii="Times New Roman" w:hAnsi="Times New Roman" w:cs="Times New Roman"/>
          <w:sz w:val="24"/>
          <w:szCs w:val="24"/>
        </w:rPr>
        <w:t>предусмотрены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F712CA" w:rsidRPr="00CE1FEE" w:rsidRDefault="00B3310D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4.4</w:t>
      </w:r>
      <w:r w:rsidR="00F712CA" w:rsidRPr="00CE1FEE">
        <w:rPr>
          <w:rFonts w:ascii="Times New Roman" w:hAnsi="Times New Roman" w:cs="Times New Roman"/>
          <w:sz w:val="24"/>
          <w:szCs w:val="24"/>
        </w:rPr>
        <w:t>. Заказчик имеет право:</w:t>
      </w:r>
    </w:p>
    <w:p w:rsidR="00F712CA" w:rsidRPr="00CE1FEE" w:rsidRDefault="00F712CA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F712CA" w:rsidRPr="00CE1FEE" w:rsidRDefault="00F712CA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F712CA" w:rsidRPr="00CE1FEE" w:rsidRDefault="00F712CA" w:rsidP="00F71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310D" w:rsidRPr="00CE1FEE" w:rsidRDefault="00F712CA" w:rsidP="00B331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 xml:space="preserve">V. Размер платы </w:t>
      </w:r>
      <w:r w:rsidR="00B3310D" w:rsidRPr="00CE1FEE">
        <w:rPr>
          <w:rFonts w:ascii="Times New Roman" w:hAnsi="Times New Roman" w:cs="Times New Roman"/>
          <w:b/>
          <w:sz w:val="24"/>
          <w:szCs w:val="24"/>
        </w:rPr>
        <w:t xml:space="preserve">за подключение (технологическое </w:t>
      </w:r>
      <w:r w:rsidRPr="00CE1FEE">
        <w:rPr>
          <w:rFonts w:ascii="Times New Roman" w:hAnsi="Times New Roman" w:cs="Times New Roman"/>
          <w:b/>
          <w:sz w:val="24"/>
          <w:szCs w:val="24"/>
        </w:rPr>
        <w:t xml:space="preserve">присоединение) </w:t>
      </w:r>
    </w:p>
    <w:p w:rsidR="00F712CA" w:rsidRPr="00CE1FEE" w:rsidRDefault="00F712CA" w:rsidP="00B331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и порядок расчетов</w:t>
      </w:r>
    </w:p>
    <w:p w:rsidR="0001236B" w:rsidRPr="00CE1FEE" w:rsidRDefault="0001236B" w:rsidP="00B331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2CA" w:rsidRPr="00CE1FEE" w:rsidRDefault="00B3310D" w:rsidP="00B331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5.1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. Плата за подключение (технологическое присоединение) определяется по форме согласно приложению </w:t>
      </w:r>
      <w:r w:rsidRPr="00CE1FEE">
        <w:rPr>
          <w:rFonts w:ascii="Times New Roman" w:hAnsi="Times New Roman" w:cs="Times New Roman"/>
          <w:sz w:val="24"/>
          <w:szCs w:val="24"/>
        </w:rPr>
        <w:t>№</w:t>
      </w:r>
      <w:r w:rsidR="003215D3" w:rsidRPr="00CE1FEE">
        <w:rPr>
          <w:rFonts w:ascii="Times New Roman" w:hAnsi="Times New Roman" w:cs="Times New Roman"/>
          <w:sz w:val="24"/>
          <w:szCs w:val="24"/>
        </w:rPr>
        <w:t>3</w:t>
      </w:r>
      <w:r w:rsidR="00F712CA" w:rsidRPr="00CE1FEE">
        <w:rPr>
          <w:rFonts w:ascii="Times New Roman" w:hAnsi="Times New Roman" w:cs="Times New Roman"/>
          <w:sz w:val="24"/>
          <w:szCs w:val="24"/>
        </w:rPr>
        <w:t>.</w:t>
      </w:r>
    </w:p>
    <w:p w:rsidR="00BE1362" w:rsidRPr="00CE1FEE" w:rsidRDefault="00B3310D" w:rsidP="00BE13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5.2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. Заказчик обязан внести плату в размере, определенном по форме согласно приложению </w:t>
      </w:r>
      <w:r w:rsidRPr="00CE1FEE">
        <w:rPr>
          <w:rFonts w:ascii="Times New Roman" w:hAnsi="Times New Roman" w:cs="Times New Roman"/>
          <w:sz w:val="24"/>
          <w:szCs w:val="24"/>
        </w:rPr>
        <w:t>№</w:t>
      </w:r>
      <w:r w:rsidR="003215D3" w:rsidRPr="00CE1FEE">
        <w:rPr>
          <w:rFonts w:ascii="Times New Roman" w:hAnsi="Times New Roman" w:cs="Times New Roman"/>
          <w:sz w:val="24"/>
          <w:szCs w:val="24"/>
        </w:rPr>
        <w:t>3</w:t>
      </w:r>
      <w:r w:rsidR="00F712CA" w:rsidRPr="00CE1FEE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</w:t>
      </w:r>
      <w:r w:rsidR="00BE1362" w:rsidRPr="00CE1FEE">
        <w:rPr>
          <w:rFonts w:ascii="Times New Roman" w:hAnsi="Times New Roman" w:cs="Times New Roman"/>
          <w:sz w:val="24"/>
          <w:szCs w:val="24"/>
        </w:rPr>
        <w:t xml:space="preserve"> следующем порядке:</w:t>
      </w:r>
    </w:p>
    <w:p w:rsidR="00BE1362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настоящего договора);</w:t>
      </w:r>
    </w:p>
    <w:p w:rsidR="00BE1362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подключения);</w:t>
      </w:r>
    </w:p>
    <w:p w:rsidR="00BE1362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</w:t>
      </w:r>
      <w:r w:rsidR="007D2D93" w:rsidRPr="00CE1F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362" w:rsidRPr="00CE1FEE" w:rsidRDefault="00BE1362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BE1362" w:rsidRPr="00CE1FEE" w:rsidRDefault="00BE1362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5.3.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оответствии с пунктами </w:t>
      </w:r>
      <w:r w:rsidR="009763C2" w:rsidRPr="00CE1FEE">
        <w:rPr>
          <w:rFonts w:ascii="Times New Roman" w:hAnsi="Times New Roman" w:cs="Times New Roman"/>
          <w:sz w:val="24"/>
          <w:szCs w:val="24"/>
        </w:rPr>
        <w:t>5.1.</w:t>
      </w:r>
      <w:r w:rsidRPr="00CE1FEE">
        <w:rPr>
          <w:rFonts w:ascii="Times New Roman" w:hAnsi="Times New Roman" w:cs="Times New Roman"/>
          <w:sz w:val="24"/>
          <w:szCs w:val="24"/>
        </w:rPr>
        <w:t xml:space="preserve"> и </w:t>
      </w:r>
      <w:r w:rsidR="009763C2" w:rsidRPr="00CE1FEE">
        <w:rPr>
          <w:rFonts w:ascii="Times New Roman" w:hAnsi="Times New Roman" w:cs="Times New Roman"/>
          <w:sz w:val="24"/>
          <w:szCs w:val="24"/>
        </w:rPr>
        <w:t>5.2.</w:t>
      </w:r>
      <w:r w:rsidRPr="00CE1FEE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организации водопроводно-канализационного хозяйства.</w:t>
      </w:r>
    </w:p>
    <w:p w:rsidR="00BE1362" w:rsidRPr="00CE1FEE" w:rsidRDefault="00BE1362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5.4.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</w:t>
      </w:r>
      <w:r w:rsidR="00D75F39" w:rsidRPr="00CE1FEE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присоединение):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>/не включена</w:t>
      </w:r>
      <w:r w:rsidR="00D75F39" w:rsidRPr="00CE1FEE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CE1FEE">
        <w:rPr>
          <w:rFonts w:ascii="Times New Roman" w:hAnsi="Times New Roman" w:cs="Times New Roman"/>
          <w:sz w:val="24"/>
          <w:szCs w:val="24"/>
        </w:rPr>
        <w:t>(указать нужное);</w:t>
      </w:r>
    </w:p>
    <w:p w:rsidR="00BE1362" w:rsidRPr="00CE1FEE" w:rsidRDefault="00BE1362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5.5.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Правительства Российской Федерации от 29 июля 2013г. № 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:rsidR="00BE1362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362" w:rsidRPr="00CE1FEE" w:rsidRDefault="00BE1362" w:rsidP="00BE13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lastRenderedPageBreak/>
        <w:t>VI. Порядок исполнения договора</w:t>
      </w:r>
    </w:p>
    <w:p w:rsidR="006F5F1F" w:rsidRPr="00CE1FEE" w:rsidRDefault="006F5F1F" w:rsidP="00BE13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362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6.1.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разделом V настоящего договора.</w:t>
      </w:r>
    </w:p>
    <w:p w:rsidR="007D2D93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6.2.Объект считается подключенным к централизованной системе холодного водоснабжения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 по форме согласно приложению </w:t>
      </w:r>
      <w:r w:rsidR="00D75F39" w:rsidRPr="00CE1FEE">
        <w:rPr>
          <w:rFonts w:ascii="Times New Roman" w:hAnsi="Times New Roman" w:cs="Times New Roman"/>
          <w:sz w:val="24"/>
          <w:szCs w:val="24"/>
        </w:rPr>
        <w:t>№</w:t>
      </w:r>
      <w:r w:rsidR="00646759" w:rsidRPr="00CE1FEE">
        <w:rPr>
          <w:rFonts w:ascii="Times New Roman" w:hAnsi="Times New Roman" w:cs="Times New Roman"/>
          <w:sz w:val="24"/>
          <w:szCs w:val="24"/>
        </w:rPr>
        <w:t>4</w:t>
      </w:r>
      <w:r w:rsidR="00F55B98" w:rsidRPr="00CE1F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362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6.3. Акт о подключении (технологическом присоединении) объекта подписыва</w:t>
      </w:r>
      <w:r w:rsidR="00F55B98" w:rsidRPr="00CE1FEE">
        <w:rPr>
          <w:rFonts w:ascii="Times New Roman" w:hAnsi="Times New Roman" w:cs="Times New Roman"/>
          <w:sz w:val="24"/>
          <w:szCs w:val="24"/>
        </w:rPr>
        <w:t>е</w:t>
      </w:r>
      <w:r w:rsidRPr="00CE1FEE">
        <w:rPr>
          <w:rFonts w:ascii="Times New Roman" w:hAnsi="Times New Roman" w:cs="Times New Roman"/>
          <w:sz w:val="24"/>
          <w:szCs w:val="24"/>
        </w:rPr>
        <w:t xml:space="preserve">тся сторонами в </w:t>
      </w:r>
      <w:r w:rsidR="00F55B98" w:rsidRPr="00CE1FE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3B1C7B" w:rsidRPr="00CE1FEE">
        <w:rPr>
          <w:rFonts w:ascii="Times New Roman" w:hAnsi="Times New Roman" w:cs="Times New Roman"/>
          <w:sz w:val="24"/>
          <w:szCs w:val="24"/>
        </w:rPr>
        <w:t>10</w:t>
      </w:r>
      <w:r w:rsidR="00F55B98" w:rsidRPr="00CE1FEE">
        <w:rPr>
          <w:rFonts w:ascii="Times New Roman" w:hAnsi="Times New Roman" w:cs="Times New Roman"/>
          <w:sz w:val="24"/>
          <w:szCs w:val="24"/>
        </w:rPr>
        <w:t xml:space="preserve"> </w:t>
      </w:r>
      <w:r w:rsidRPr="00CE1FEE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холодного водоснабжения</w:t>
      </w:r>
      <w:r w:rsidR="00F55B98" w:rsidRPr="00CE1FEE">
        <w:rPr>
          <w:rFonts w:ascii="Times New Roman" w:hAnsi="Times New Roman" w:cs="Times New Roman"/>
          <w:sz w:val="24"/>
          <w:szCs w:val="24"/>
        </w:rPr>
        <w:t xml:space="preserve"> и проведения работ по промывке и дезинфекции внутриплощадочных и (или) внутридомовых </w:t>
      </w:r>
      <w:r w:rsidR="00A87531" w:rsidRPr="00CE1FEE">
        <w:rPr>
          <w:rFonts w:ascii="Times New Roman" w:hAnsi="Times New Roman" w:cs="Times New Roman"/>
          <w:sz w:val="24"/>
          <w:szCs w:val="24"/>
        </w:rPr>
        <w:t xml:space="preserve">сетей и оборудования объекта. </w:t>
      </w:r>
    </w:p>
    <w:p w:rsidR="00BE1362" w:rsidRPr="00CE1FEE" w:rsidRDefault="00BE1362" w:rsidP="00BE1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220B5C" w:rsidRPr="00CE1FEE" w:rsidRDefault="00BE1362" w:rsidP="00220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</w:t>
      </w:r>
      <w:r w:rsidR="00220B5C" w:rsidRPr="00CE1FEE">
        <w:rPr>
          <w:rFonts w:ascii="Times New Roman" w:hAnsi="Times New Roman" w:cs="Times New Roman"/>
          <w:sz w:val="24"/>
          <w:szCs w:val="24"/>
        </w:rPr>
        <w:t xml:space="preserve"> отдельного договора организация водопроводно-канализационного хозяйства осуществляет </w:t>
      </w:r>
      <w:proofErr w:type="gramStart"/>
      <w:r w:rsidR="00220B5C" w:rsidRPr="00CE1F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20B5C" w:rsidRPr="00CE1FEE">
        <w:rPr>
          <w:rFonts w:ascii="Times New Roman" w:hAnsi="Times New Roman" w:cs="Times New Roman"/>
          <w:sz w:val="24"/>
          <w:szCs w:val="24"/>
        </w:rPr>
        <w:t xml:space="preserve"> выполнением указанных работ.</w:t>
      </w:r>
    </w:p>
    <w:p w:rsidR="00A87531" w:rsidRPr="00CE1FEE" w:rsidRDefault="009C5714" w:rsidP="00220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количество холодной воды, израсходованной на промывку, отражаются в акте о подключении (технологическом присоединении) объекта.    </w:t>
      </w:r>
    </w:p>
    <w:p w:rsidR="00220B5C" w:rsidRPr="00CE1FEE" w:rsidRDefault="00220B5C" w:rsidP="00220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220B5C" w:rsidRPr="00CE1FEE" w:rsidRDefault="00220B5C" w:rsidP="00220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6.5.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220B5C" w:rsidRPr="00CE1FEE" w:rsidRDefault="00220B5C" w:rsidP="00220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B5C" w:rsidRPr="00CE1FEE" w:rsidRDefault="00220B5C" w:rsidP="00220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A509B1" w:rsidRPr="00CE1FEE" w:rsidRDefault="00A509B1" w:rsidP="00220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5C" w:rsidRPr="00CE1FEE" w:rsidRDefault="00220B5C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20B5C" w:rsidRPr="00CE1FEE" w:rsidRDefault="00220B5C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220B5C" w:rsidRPr="00CE1FEE" w:rsidRDefault="00220B5C" w:rsidP="00220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590" w:rsidRPr="00CE1FEE" w:rsidRDefault="00395590" w:rsidP="00220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5C" w:rsidRPr="00CE1FEE" w:rsidRDefault="00220B5C" w:rsidP="00220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lastRenderedPageBreak/>
        <w:t>VIII. Обстоятельства непреодолимой силы</w:t>
      </w:r>
    </w:p>
    <w:p w:rsidR="004C305D" w:rsidRPr="00CE1FEE" w:rsidRDefault="004C305D" w:rsidP="00220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5C" w:rsidRPr="00CE1FEE" w:rsidRDefault="00220B5C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8.1.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220B5C" w:rsidRPr="00CE1FEE" w:rsidRDefault="00220B5C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20B5C" w:rsidRPr="00CE1FEE" w:rsidRDefault="00220B5C" w:rsidP="00220B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8.2.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220B5C" w:rsidRPr="00CE1FEE" w:rsidRDefault="00220B5C" w:rsidP="00220B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B5C" w:rsidRPr="00CE1FEE" w:rsidRDefault="00220B5C" w:rsidP="00220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IX. Порядок урегулирования споров и разногласий</w:t>
      </w:r>
    </w:p>
    <w:p w:rsidR="004C305D" w:rsidRPr="00CE1FEE" w:rsidRDefault="004C305D" w:rsidP="00220B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B5C" w:rsidRPr="00CE1FEE" w:rsidRDefault="00243B51" w:rsidP="00243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9.1.</w:t>
      </w:r>
      <w:r w:rsidR="00220B5C" w:rsidRPr="00CE1FEE">
        <w:rPr>
          <w:rFonts w:ascii="Times New Roman" w:hAnsi="Times New Roman" w:cs="Times New Roman"/>
          <w:sz w:val="24"/>
          <w:szCs w:val="24"/>
        </w:rPr>
        <w:t xml:space="preserve">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220B5C" w:rsidRPr="00CE1FEE" w:rsidRDefault="00243B51" w:rsidP="00243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9.2.</w:t>
      </w:r>
      <w:r w:rsidR="00220B5C" w:rsidRPr="00CE1FEE">
        <w:rPr>
          <w:rFonts w:ascii="Times New Roman" w:hAnsi="Times New Roman" w:cs="Times New Roman"/>
          <w:sz w:val="24"/>
          <w:szCs w:val="24"/>
        </w:rPr>
        <w:t xml:space="preserve"> Претензия направляется по адресу стороны, указанному в реквизитах настоящего договора, и содержит:</w:t>
      </w:r>
    </w:p>
    <w:p w:rsidR="00220B5C" w:rsidRPr="00CE1FEE" w:rsidRDefault="00220B5C" w:rsidP="00243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220B5C" w:rsidRPr="00CE1FEE" w:rsidRDefault="00220B5C" w:rsidP="00243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220B5C" w:rsidRPr="00CE1FEE" w:rsidRDefault="00220B5C" w:rsidP="00243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220B5C" w:rsidRPr="00CE1FEE" w:rsidRDefault="00220B5C" w:rsidP="00243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220B5C" w:rsidRPr="00CE1FEE" w:rsidRDefault="00243B51" w:rsidP="00243B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9.3.</w:t>
      </w:r>
      <w:r w:rsidR="00220B5C" w:rsidRPr="00CE1FEE">
        <w:rPr>
          <w:rFonts w:ascii="Times New Roman" w:hAnsi="Times New Roman" w:cs="Times New Roman"/>
          <w:sz w:val="24"/>
          <w:szCs w:val="24"/>
        </w:rPr>
        <w:t xml:space="preserve"> Сторона, получившая претензию, в течение </w:t>
      </w:r>
      <w:r w:rsidR="00220B5C" w:rsidRPr="00CE1FEE">
        <w:rPr>
          <w:rFonts w:ascii="Times New Roman" w:hAnsi="Times New Roman" w:cs="Times New Roman"/>
          <w:b/>
          <w:sz w:val="24"/>
          <w:szCs w:val="24"/>
        </w:rPr>
        <w:t>5</w:t>
      </w:r>
      <w:r w:rsidR="00220B5C" w:rsidRPr="00CE1FEE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220B5C" w:rsidRPr="00CE1FE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20B5C" w:rsidRPr="00CE1FEE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</w:p>
    <w:p w:rsidR="00D75F39" w:rsidRPr="00CE1FEE" w:rsidRDefault="00243B51" w:rsidP="00D75F3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9.4.</w:t>
      </w:r>
      <w:r w:rsidR="00220B5C" w:rsidRPr="00CE1FEE">
        <w:rPr>
          <w:rFonts w:ascii="Times New Roman" w:hAnsi="Times New Roman"/>
          <w:sz w:val="24"/>
          <w:szCs w:val="24"/>
        </w:rPr>
        <w:t xml:space="preserve"> Стороны составляют акт об урегулировании спора, разногласий.</w:t>
      </w:r>
    </w:p>
    <w:p w:rsidR="00D75F39" w:rsidRPr="00CE1FEE" w:rsidRDefault="00D75F39" w:rsidP="00BD0B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9.5.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D75F39" w:rsidRPr="00CE1FEE" w:rsidRDefault="00D75F39" w:rsidP="00BD0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F39" w:rsidRPr="00CE1FEE" w:rsidRDefault="00D75F39" w:rsidP="00D75F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:rsidR="00F866EF" w:rsidRPr="00CE1FEE" w:rsidRDefault="00F866EF" w:rsidP="00D75F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EBA" w:rsidRPr="00CE1FEE" w:rsidRDefault="00D75F39" w:rsidP="00F866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 xml:space="preserve">10.1. </w:t>
      </w:r>
      <w:r w:rsidR="00327EBA" w:rsidRPr="00CE1FEE">
        <w:rPr>
          <w:rFonts w:ascii="Times New Roman" w:hAnsi="Times New Roman"/>
          <w:sz w:val="23"/>
          <w:szCs w:val="23"/>
        </w:rPr>
        <w:t>Настоящий договор, вступает в силу со дня его подписания сторонами и действует до полного исполнения Сторонами своих обязательств по договору</w:t>
      </w:r>
      <w:r w:rsidR="00327EBA" w:rsidRPr="00CE1FEE">
        <w:rPr>
          <w:rFonts w:ascii="Times New Roman" w:hAnsi="Times New Roman"/>
          <w:sz w:val="24"/>
          <w:szCs w:val="24"/>
        </w:rPr>
        <w:t>.</w:t>
      </w:r>
    </w:p>
    <w:p w:rsidR="00D75F39" w:rsidRPr="00CE1FEE" w:rsidRDefault="00D75F39" w:rsidP="00F866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10.2. По соглашению сторон обязательства по настоящему договору могут быть исполнены досрочно.</w:t>
      </w:r>
    </w:p>
    <w:p w:rsidR="00D75F39" w:rsidRPr="00CE1FEE" w:rsidRDefault="00D75F39" w:rsidP="006966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10.3.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</w:t>
      </w:r>
      <w:r w:rsidRPr="00CE1FEE">
        <w:rPr>
          <w:rFonts w:ascii="Times New Roman" w:hAnsi="Times New Roman" w:cs="Times New Roman"/>
          <w:b/>
          <w:sz w:val="24"/>
          <w:szCs w:val="24"/>
        </w:rPr>
        <w:t>14</w:t>
      </w:r>
      <w:r w:rsidRPr="00CE1FE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10.4. Настоящий договор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во внесудебном порядке:</w:t>
      </w:r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D75F39" w:rsidRPr="00CE1FEE" w:rsidRDefault="00D75F39" w:rsidP="00D75F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lastRenderedPageBreak/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</w:t>
      </w:r>
      <w:r w:rsidRPr="00CE1FEE">
        <w:rPr>
          <w:rFonts w:ascii="Times New Roman" w:hAnsi="Times New Roman" w:cs="Times New Roman"/>
          <w:b/>
          <w:sz w:val="24"/>
          <w:szCs w:val="24"/>
        </w:rPr>
        <w:t>20</w:t>
      </w:r>
      <w:r w:rsidRPr="00CE1FEE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D75F39" w:rsidRPr="00CE1FEE" w:rsidRDefault="00D75F39" w:rsidP="00D75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F39" w:rsidRPr="00CE1FEE" w:rsidRDefault="00D75F39" w:rsidP="00D75F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:rsidR="0028475D" w:rsidRPr="00CE1FEE" w:rsidRDefault="0028475D" w:rsidP="00D75F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11.1.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11.2.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</w:t>
      </w:r>
      <w:r w:rsidRPr="00CE1FEE">
        <w:rPr>
          <w:rFonts w:ascii="Times New Roman" w:hAnsi="Times New Roman" w:cs="Times New Roman"/>
          <w:b/>
          <w:sz w:val="24"/>
          <w:szCs w:val="24"/>
        </w:rPr>
        <w:t>5</w:t>
      </w:r>
      <w:r w:rsidRPr="00CE1FEE">
        <w:rPr>
          <w:rFonts w:ascii="Times New Roman" w:hAnsi="Times New Roman" w:cs="Times New Roman"/>
          <w:sz w:val="24"/>
          <w:szCs w:val="24"/>
        </w:rPr>
        <w:t xml:space="preserve">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9D250A" w:rsidRPr="00CE1FEE">
        <w:rPr>
          <w:rFonts w:ascii="Times New Roman" w:hAnsi="Times New Roman" w:cs="Times New Roman"/>
          <w:sz w:val="24"/>
          <w:szCs w:val="24"/>
        </w:rPr>
        <w:t>«</w:t>
      </w:r>
      <w:r w:rsidRPr="00CE1FEE">
        <w:rPr>
          <w:rFonts w:ascii="Times New Roman" w:hAnsi="Times New Roman" w:cs="Times New Roman"/>
          <w:sz w:val="24"/>
          <w:szCs w:val="24"/>
        </w:rPr>
        <w:t>Интернет</w:t>
      </w:r>
      <w:r w:rsidR="009D250A" w:rsidRPr="00CE1FEE">
        <w:rPr>
          <w:rFonts w:ascii="Times New Roman" w:hAnsi="Times New Roman" w:cs="Times New Roman"/>
          <w:sz w:val="24"/>
          <w:szCs w:val="24"/>
        </w:rPr>
        <w:t>»</w:t>
      </w:r>
      <w:r w:rsidRPr="00CE1FEE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11.3. При исполнении договора стороны обязуются руководствоваться законодательством.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Российской Федерации, в том числе положениями Федерального закона «О водоснабжении и водоотведении», Правилами холодного водоснабжения и водоотведения, утвержденными постановлением Правительства Российской Федерации от 29 июля 2013г. № 644 «Об утверждении Правил холодного водоснабжения и водоотведения и о внесении изменений в некоторые акты Правительства Российской Федерации», и иными нормативными правовыми актами Российской Федерации.</w:t>
      </w:r>
      <w:proofErr w:type="gramEnd"/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11.4. Настоящий договор составлен в 2 экземплярах, имеющих равную юридическую силу.</w:t>
      </w:r>
    </w:p>
    <w:p w:rsidR="00D75F39" w:rsidRPr="00CE1FEE" w:rsidRDefault="00D75F39" w:rsidP="00D75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11.5. Приложения к настоящему договору являются его неотъемлемой частью.</w:t>
      </w:r>
    </w:p>
    <w:p w:rsidR="001356A5" w:rsidRPr="00CE1FEE" w:rsidRDefault="001356A5" w:rsidP="00D7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F39" w:rsidRPr="00CE1FEE" w:rsidRDefault="003215D3" w:rsidP="001356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1356A5" w:rsidRPr="00CE1FEE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D75F39" w:rsidRPr="00CE1FEE" w:rsidRDefault="00D75F39" w:rsidP="00D75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CE1FE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0A2" w:rsidRPr="00707AAC" w:rsidRDefault="003200A2" w:rsidP="0032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07AAC">
        <w:rPr>
          <w:rFonts w:ascii="Times New Roman" w:hAnsi="Times New Roman" w:cs="Times New Roman"/>
          <w:sz w:val="24"/>
          <w:szCs w:val="24"/>
        </w:rPr>
        <w:t>КП</w:t>
      </w:r>
      <w:r>
        <w:rPr>
          <w:rFonts w:ascii="Times New Roman" w:hAnsi="Times New Roman" w:cs="Times New Roman"/>
          <w:sz w:val="24"/>
          <w:szCs w:val="24"/>
        </w:rPr>
        <w:t xml:space="preserve"> ВГО</w:t>
      </w:r>
      <w:r w:rsidRPr="00707A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Вилючинский</w:t>
      </w:r>
      <w:proofErr w:type="spellEnd"/>
      <w:r w:rsidRPr="00707AAC">
        <w:rPr>
          <w:rFonts w:ascii="Times New Roman" w:hAnsi="Times New Roman" w:cs="Times New Roman"/>
          <w:sz w:val="24"/>
          <w:szCs w:val="24"/>
        </w:rPr>
        <w:t xml:space="preserve"> водоканал»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 xml:space="preserve">         Адрес:</w:t>
      </w:r>
    </w:p>
    <w:p w:rsidR="003200A2" w:rsidRPr="00707AAC" w:rsidRDefault="003200A2" w:rsidP="0032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Адрес: 68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7AA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7A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Мира, д.16,       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7AAC">
        <w:rPr>
          <w:rFonts w:ascii="Times New Roman" w:hAnsi="Times New Roman" w:cs="Times New Roman"/>
          <w:sz w:val="24"/>
          <w:szCs w:val="24"/>
        </w:rPr>
        <w:t>ИНН</w:t>
      </w:r>
    </w:p>
    <w:p w:rsidR="003200A2" w:rsidRPr="00707AAC" w:rsidRDefault="003200A2" w:rsidP="0032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Вилючинск</w:t>
      </w:r>
      <w:proofErr w:type="spellEnd"/>
      <w:r w:rsidRPr="00707A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Камчатский край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7AAC">
        <w:rPr>
          <w:rFonts w:ascii="Times New Roman" w:hAnsi="Times New Roman" w:cs="Times New Roman"/>
          <w:sz w:val="24"/>
          <w:szCs w:val="24"/>
        </w:rPr>
        <w:t>КПП</w:t>
      </w:r>
    </w:p>
    <w:p w:rsidR="003200A2" w:rsidRPr="00707AAC" w:rsidRDefault="003200A2" w:rsidP="0032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ИНН 410</w:t>
      </w:r>
      <w:r>
        <w:rPr>
          <w:rFonts w:ascii="Times New Roman" w:hAnsi="Times New Roman" w:cs="Times New Roman"/>
          <w:sz w:val="24"/>
          <w:szCs w:val="24"/>
        </w:rPr>
        <w:t>2012468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>ОГРН</w:t>
      </w:r>
    </w:p>
    <w:p w:rsidR="003200A2" w:rsidRPr="00707AAC" w:rsidRDefault="003200A2" w:rsidP="0032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КПП 410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7AAC">
        <w:rPr>
          <w:rFonts w:ascii="Times New Roman" w:hAnsi="Times New Roman" w:cs="Times New Roman"/>
          <w:sz w:val="24"/>
          <w:szCs w:val="24"/>
        </w:rPr>
        <w:t>01001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/с</w:t>
      </w:r>
      <w:r w:rsidRPr="00707AAC">
        <w:rPr>
          <w:rFonts w:ascii="Times New Roman" w:hAnsi="Times New Roman" w:cs="Times New Roman"/>
          <w:sz w:val="24"/>
          <w:szCs w:val="24"/>
        </w:rPr>
        <w:br/>
        <w:t xml:space="preserve">ОКПО </w:t>
      </w:r>
      <w:r>
        <w:rPr>
          <w:rFonts w:ascii="Times New Roman" w:hAnsi="Times New Roman" w:cs="Times New Roman"/>
          <w:sz w:val="24"/>
          <w:szCs w:val="24"/>
        </w:rPr>
        <w:t>343</w:t>
      </w:r>
      <w:r w:rsidRPr="00707A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8641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>к/с</w:t>
      </w:r>
    </w:p>
    <w:p w:rsidR="003200A2" w:rsidRPr="00707AAC" w:rsidRDefault="003200A2" w:rsidP="0032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/с 40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7AAC">
        <w:rPr>
          <w:rFonts w:ascii="Times New Roman" w:hAnsi="Times New Roman" w:cs="Times New Roman"/>
          <w:sz w:val="24"/>
          <w:szCs w:val="24"/>
        </w:rPr>
        <w:t>02810</w:t>
      </w:r>
      <w:r>
        <w:rPr>
          <w:rFonts w:ascii="Times New Roman" w:hAnsi="Times New Roman" w:cs="Times New Roman"/>
          <w:sz w:val="24"/>
          <w:szCs w:val="24"/>
        </w:rPr>
        <w:t>65306</w:t>
      </w:r>
      <w:r w:rsidRPr="00707AAC">
        <w:rPr>
          <w:rFonts w:ascii="Times New Roman" w:hAnsi="Times New Roman" w:cs="Times New Roman"/>
          <w:sz w:val="24"/>
          <w:szCs w:val="24"/>
        </w:rPr>
        <w:t>00000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>БИК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</w:p>
    <w:p w:rsidR="003200A2" w:rsidRDefault="003200A2" w:rsidP="0032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офис №3349/53/06</w:t>
      </w:r>
    </w:p>
    <w:p w:rsidR="003200A2" w:rsidRPr="00707AAC" w:rsidRDefault="003200A2" w:rsidP="0032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РФ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200A2" w:rsidRPr="00707AAC" w:rsidRDefault="003200A2" w:rsidP="0032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к/с 30101810100000000</w:t>
      </w:r>
      <w:r>
        <w:rPr>
          <w:rFonts w:ascii="Times New Roman" w:hAnsi="Times New Roman" w:cs="Times New Roman"/>
          <w:sz w:val="24"/>
          <w:szCs w:val="24"/>
        </w:rPr>
        <w:t>801</w:t>
      </w:r>
    </w:p>
    <w:p w:rsidR="003200A2" w:rsidRPr="00707AAC" w:rsidRDefault="003200A2" w:rsidP="00320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БИК 043002</w:t>
      </w:r>
      <w:r>
        <w:rPr>
          <w:rFonts w:ascii="Times New Roman" w:hAnsi="Times New Roman" w:cs="Times New Roman"/>
          <w:sz w:val="24"/>
          <w:szCs w:val="24"/>
        </w:rPr>
        <w:t>801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 /_________/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1356A5" w:rsidRPr="00CE1FEE" w:rsidRDefault="001356A5" w:rsidP="001356A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м.п.</w:t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  <w:t>м.п.</w:t>
      </w:r>
    </w:p>
    <w:p w:rsidR="001356A5" w:rsidRPr="00CE1FEE" w:rsidRDefault="001356A5">
      <w:pPr>
        <w:rPr>
          <w:rFonts w:ascii="Times New Roman" w:hAnsi="Times New Roman"/>
          <w:b/>
          <w:sz w:val="24"/>
          <w:szCs w:val="24"/>
        </w:rPr>
      </w:pPr>
      <w:r w:rsidRPr="00CE1FEE">
        <w:rPr>
          <w:rFonts w:ascii="Times New Roman" w:hAnsi="Times New Roman"/>
          <w:b/>
          <w:sz w:val="24"/>
          <w:szCs w:val="24"/>
        </w:rPr>
        <w:br w:type="page"/>
      </w:r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08409E" w:rsidRPr="00CE1FEE" w:rsidRDefault="0008409E" w:rsidP="004C4AEC">
      <w:pPr>
        <w:pStyle w:val="ConsPlusNormal"/>
        <w:tabs>
          <w:tab w:val="left" w:pos="0"/>
          <w:tab w:val="left" w:pos="142"/>
        </w:tabs>
        <w:ind w:right="13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08409E" w:rsidRPr="00CE1FEE" w:rsidRDefault="0008409E" w:rsidP="004C4AEC">
      <w:pPr>
        <w:pStyle w:val="ConsPlusNormal"/>
        <w:tabs>
          <w:tab w:val="left" w:pos="0"/>
          <w:tab w:val="left" w:pos="142"/>
        </w:tabs>
        <w:ind w:right="139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08409E" w:rsidRPr="00CE1FEE" w:rsidRDefault="0008409E" w:rsidP="004C4AEC">
      <w:pPr>
        <w:pStyle w:val="ConsPlusNormal"/>
        <w:tabs>
          <w:tab w:val="left" w:pos="0"/>
          <w:tab w:val="left" w:pos="142"/>
        </w:tabs>
        <w:ind w:right="139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08409E" w:rsidRPr="00CE1FEE" w:rsidRDefault="0008409E" w:rsidP="004C4AEC">
      <w:pPr>
        <w:pStyle w:val="ConsPlusNormal"/>
        <w:tabs>
          <w:tab w:val="left" w:pos="0"/>
          <w:tab w:val="left" w:pos="142"/>
        </w:tabs>
        <w:ind w:right="139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(форма)</w:t>
      </w:r>
    </w:p>
    <w:p w:rsidR="0008409E" w:rsidRPr="00CE1FEE" w:rsidRDefault="0008409E" w:rsidP="004C4AEC">
      <w:pPr>
        <w:pStyle w:val="ConsPlusNormal"/>
        <w:tabs>
          <w:tab w:val="left" w:pos="0"/>
          <w:tab w:val="left" w:pos="142"/>
        </w:tabs>
        <w:ind w:right="139"/>
        <w:jc w:val="right"/>
        <w:rPr>
          <w:rFonts w:ascii="Times New Roman" w:hAnsi="Times New Roman" w:cs="Times New Roman"/>
          <w:sz w:val="24"/>
          <w:szCs w:val="24"/>
        </w:rPr>
      </w:pPr>
    </w:p>
    <w:p w:rsidR="004C4AEC" w:rsidRPr="00CE1FEE" w:rsidRDefault="004C4AEC" w:rsidP="004C4AE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139" w:firstLine="567"/>
        <w:jc w:val="right"/>
        <w:rPr>
          <w:rFonts w:ascii="Times New Roman" w:hAnsi="Times New Roman"/>
          <w:sz w:val="24"/>
          <w:szCs w:val="24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1FEE">
        <w:rPr>
          <w:rFonts w:ascii="Times New Roman" w:hAnsi="Times New Roman" w:cs="Times New Roman"/>
          <w:b/>
          <w:sz w:val="22"/>
          <w:szCs w:val="22"/>
        </w:rPr>
        <w:t>УСЛОВИЯ ПОДКЛЮЧЕНИЯ</w:t>
      </w: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1FEE">
        <w:rPr>
          <w:rFonts w:ascii="Times New Roman" w:hAnsi="Times New Roman" w:cs="Times New Roman"/>
          <w:b/>
          <w:sz w:val="22"/>
          <w:szCs w:val="22"/>
        </w:rPr>
        <w:t>(технологического присоединения) объекта</w:t>
      </w: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1FEE">
        <w:rPr>
          <w:rFonts w:ascii="Times New Roman" w:hAnsi="Times New Roman" w:cs="Times New Roman"/>
          <w:b/>
          <w:sz w:val="22"/>
          <w:szCs w:val="22"/>
        </w:rPr>
        <w:t>к централизованной системе холодного водоснабжения</w:t>
      </w: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C4AEC" w:rsidRPr="00CE1FEE" w:rsidRDefault="00395590" w:rsidP="004C4AEC">
      <w:pPr>
        <w:pStyle w:val="ConsPlusNonformat"/>
        <w:tabs>
          <w:tab w:val="left" w:pos="0"/>
          <w:tab w:val="left" w:pos="142"/>
        </w:tabs>
        <w:ind w:right="139"/>
        <w:jc w:val="center"/>
        <w:rPr>
          <w:rFonts w:ascii="Times New Roman" w:hAnsi="Times New Roman" w:cs="Times New Roman"/>
          <w:sz w:val="22"/>
          <w:szCs w:val="22"/>
        </w:rPr>
      </w:pPr>
      <w:r w:rsidRPr="00CE1FEE">
        <w:rPr>
          <w:rFonts w:ascii="Times New Roman" w:hAnsi="Times New Roman" w:cs="Times New Roman"/>
          <w:sz w:val="22"/>
          <w:szCs w:val="22"/>
        </w:rPr>
        <w:t>№__________</w:t>
      </w:r>
      <w:r w:rsidR="004C4AEC" w:rsidRPr="00CE1FEE">
        <w:rPr>
          <w:rFonts w:ascii="Times New Roman" w:hAnsi="Times New Roman" w:cs="Times New Roman"/>
          <w:sz w:val="22"/>
          <w:szCs w:val="22"/>
        </w:rPr>
        <w:t xml:space="preserve">________________ от </w:t>
      </w:r>
      <w:r w:rsidRPr="00CE1FEE">
        <w:rPr>
          <w:rFonts w:ascii="Times New Roman" w:hAnsi="Times New Roman" w:cs="Times New Roman"/>
          <w:sz w:val="22"/>
          <w:szCs w:val="22"/>
        </w:rPr>
        <w:t>«</w:t>
      </w:r>
      <w:r w:rsidR="004C4AEC" w:rsidRPr="00CE1FEE">
        <w:rPr>
          <w:rFonts w:ascii="Times New Roman" w:hAnsi="Times New Roman" w:cs="Times New Roman"/>
          <w:sz w:val="22"/>
          <w:szCs w:val="22"/>
        </w:rPr>
        <w:t>__</w:t>
      </w:r>
      <w:r w:rsidRPr="00CE1FEE">
        <w:rPr>
          <w:rFonts w:ascii="Times New Roman" w:hAnsi="Times New Roman" w:cs="Times New Roman"/>
          <w:sz w:val="22"/>
          <w:szCs w:val="22"/>
        </w:rPr>
        <w:t>»</w:t>
      </w:r>
      <w:r w:rsidR="004C4AEC" w:rsidRPr="00CE1FEE">
        <w:rPr>
          <w:rFonts w:ascii="Times New Roman" w:hAnsi="Times New Roman" w:cs="Times New Roman"/>
          <w:sz w:val="22"/>
          <w:szCs w:val="22"/>
        </w:rPr>
        <w:t xml:space="preserve"> _______</w:t>
      </w:r>
      <w:r w:rsidRPr="00CE1FEE">
        <w:rPr>
          <w:rFonts w:ascii="Times New Roman" w:hAnsi="Times New Roman" w:cs="Times New Roman"/>
          <w:sz w:val="22"/>
          <w:szCs w:val="22"/>
        </w:rPr>
        <w:t>__</w:t>
      </w:r>
      <w:r w:rsidR="004C4AEC" w:rsidRPr="00CE1FEE">
        <w:rPr>
          <w:rFonts w:ascii="Times New Roman" w:hAnsi="Times New Roman" w:cs="Times New Roman"/>
          <w:sz w:val="22"/>
          <w:szCs w:val="22"/>
        </w:rPr>
        <w:t>___ 20_</w:t>
      </w:r>
      <w:r w:rsidRPr="00CE1FEE">
        <w:rPr>
          <w:rFonts w:ascii="Times New Roman" w:hAnsi="Times New Roman" w:cs="Times New Roman"/>
          <w:sz w:val="22"/>
          <w:szCs w:val="22"/>
        </w:rPr>
        <w:t>_</w:t>
      </w:r>
      <w:r w:rsidR="004C4AEC" w:rsidRPr="00CE1FEE">
        <w:rPr>
          <w:rFonts w:ascii="Times New Roman" w:hAnsi="Times New Roman" w:cs="Times New Roman"/>
          <w:sz w:val="22"/>
          <w:szCs w:val="22"/>
        </w:rPr>
        <w:t>_ г.</w:t>
      </w: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35"/>
        <w:gridCol w:w="1620"/>
        <w:gridCol w:w="8159"/>
      </w:tblGrid>
      <w:tr w:rsidR="00CE1FEE" w:rsidRPr="00CE1FEE" w:rsidTr="004C4AEC">
        <w:trPr>
          <w:trHeight w:val="314"/>
        </w:trPr>
        <w:tc>
          <w:tcPr>
            <w:tcW w:w="417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7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</w:tc>
        <w:tc>
          <w:tcPr>
            <w:tcW w:w="8410" w:type="dxa"/>
            <w:tcBorders>
              <w:bottom w:val="single" w:sz="4" w:space="0" w:color="auto"/>
            </w:tcBorders>
            <w:shd w:val="clear" w:color="auto" w:fill="auto"/>
          </w:tcPr>
          <w:p w:rsidR="004C4AEC" w:rsidRPr="00CE1FEE" w:rsidRDefault="004C4AEC" w:rsidP="00395590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Заявление на технологическое присоединение от «___»_______ 20___ г</w:t>
            </w:r>
            <w:r w:rsidR="00395590" w:rsidRPr="00CE1FEE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</w:tr>
      <w:tr w:rsidR="004C4AEC" w:rsidRPr="00CE1FEE" w:rsidTr="004C4AEC">
        <w:trPr>
          <w:trHeight w:val="314"/>
        </w:trPr>
        <w:tc>
          <w:tcPr>
            <w:tcW w:w="417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18"/>
                <w:szCs w:val="18"/>
              </w:rPr>
              <w:t>(обращение / заявление, дата</w:t>
            </w:r>
            <w:proofErr w:type="gramStart"/>
            <w:r w:rsidRPr="00CE1FEE">
              <w:rPr>
                <w:rFonts w:ascii="Times New Roman" w:hAnsi="Times New Roman" w:cs="Times New Roman"/>
                <w:sz w:val="18"/>
                <w:szCs w:val="18"/>
              </w:rPr>
              <w:t>, №)</w:t>
            </w:r>
            <w:proofErr w:type="gramEnd"/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"/>
        <w:gridCol w:w="2774"/>
        <w:gridCol w:w="6686"/>
      </w:tblGrid>
      <w:tr w:rsidR="00CE1FEE" w:rsidRPr="00CE1FEE" w:rsidTr="004C4AEC">
        <w:trPr>
          <w:trHeight w:val="299"/>
        </w:trPr>
        <w:tc>
          <w:tcPr>
            <w:tcW w:w="422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8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обращения: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EC" w:rsidRPr="00CE1FEE" w:rsidTr="004C4AEC">
        <w:trPr>
          <w:trHeight w:val="285"/>
        </w:trPr>
        <w:tc>
          <w:tcPr>
            <w:tcW w:w="422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18"/>
                <w:szCs w:val="18"/>
              </w:rPr>
              <w:t>(новое строительство/реконструкция объекта и др.)</w:t>
            </w: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"/>
        <w:gridCol w:w="4481"/>
        <w:gridCol w:w="4979"/>
      </w:tblGrid>
      <w:tr w:rsidR="00CE1FEE" w:rsidRPr="00CE1FEE" w:rsidTr="00EB5F45">
        <w:trPr>
          <w:trHeight w:val="348"/>
        </w:trPr>
        <w:tc>
          <w:tcPr>
            <w:tcW w:w="423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89" w:type="dxa"/>
            <w:shd w:val="clear" w:color="auto" w:fill="auto"/>
          </w:tcPr>
          <w:p w:rsidR="004C4AEC" w:rsidRPr="00CE1FEE" w:rsidRDefault="004C4AEC" w:rsidP="00CA06A3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Объект: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4C4AEC" w:rsidRPr="00CE1FEE" w:rsidRDefault="004C4AEC" w:rsidP="00CA06A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AEC" w:rsidRPr="00CE1FEE" w:rsidTr="00EB5F45">
        <w:trPr>
          <w:trHeight w:val="348"/>
        </w:trPr>
        <w:tc>
          <w:tcPr>
            <w:tcW w:w="423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объекта)</w:t>
            </w: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"/>
        <w:gridCol w:w="4974"/>
        <w:gridCol w:w="4486"/>
      </w:tblGrid>
      <w:tr w:rsidR="004C4AEC" w:rsidRPr="00CE1FEE" w:rsidTr="004C4AEC">
        <w:trPr>
          <w:trHeight w:val="313"/>
        </w:trPr>
        <w:tc>
          <w:tcPr>
            <w:tcW w:w="424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57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35"/>
        <w:gridCol w:w="1525"/>
        <w:gridCol w:w="8254"/>
      </w:tblGrid>
      <w:tr w:rsidR="004C4AEC" w:rsidRPr="00CE1FEE" w:rsidTr="004C4AEC">
        <w:trPr>
          <w:trHeight w:val="328"/>
        </w:trPr>
        <w:tc>
          <w:tcPr>
            <w:tcW w:w="42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26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"/>
        <w:gridCol w:w="4384"/>
        <w:gridCol w:w="5076"/>
      </w:tblGrid>
      <w:tr w:rsidR="004C4AEC" w:rsidRPr="00CE1FEE" w:rsidTr="004C4AEC">
        <w:trPr>
          <w:trHeight w:val="285"/>
        </w:trPr>
        <w:tc>
          <w:tcPr>
            <w:tcW w:w="424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43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настоящих условий: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19"/>
        <w:gridCol w:w="5395"/>
      </w:tblGrid>
      <w:tr w:rsidR="00CE1FEE" w:rsidRPr="00CE1FEE" w:rsidTr="004C4AEC">
        <w:trPr>
          <w:trHeight w:val="454"/>
        </w:trPr>
        <w:tc>
          <w:tcPr>
            <w:tcW w:w="5070" w:type="dxa"/>
            <w:vMerge w:val="restart"/>
            <w:shd w:val="clear" w:color="auto" w:fill="auto"/>
          </w:tcPr>
          <w:p w:rsidR="004C4AEC" w:rsidRPr="00CE1FEE" w:rsidRDefault="004C4AEC" w:rsidP="004763B6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7.Точка подключения (технологического присоединения) к централизованной системе холодного водоснабжения</w:t>
            </w:r>
            <w:r w:rsidR="002C46F5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(адрес, </w:t>
            </w:r>
            <w:r w:rsidR="004763B6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  <w:r w:rsidR="002C46F5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Проектируемый</w:t>
            </w:r>
            <w:proofErr w:type="gramEnd"/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 ВК на границе земельного</w:t>
            </w:r>
          </w:p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 участка: __________________________________, </w:t>
            </w:r>
          </w:p>
        </w:tc>
      </w:tr>
      <w:tr w:rsidR="00CE1FEE" w:rsidRPr="00CE1FEE" w:rsidTr="004C4AEC">
        <w:trPr>
          <w:trHeight w:val="141"/>
        </w:trPr>
        <w:tc>
          <w:tcPr>
            <w:tcW w:w="5070" w:type="dxa"/>
            <w:vMerge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C4AEC" w:rsidRPr="00CE1FEE" w:rsidRDefault="004C4AEC" w:rsidP="003215D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FEE" w:rsidRPr="00CE1FEE" w:rsidTr="004C4AEC">
        <w:trPr>
          <w:trHeight w:val="267"/>
        </w:trPr>
        <w:tc>
          <w:tcPr>
            <w:tcW w:w="5070" w:type="dxa"/>
            <w:vMerge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C4AEC" w:rsidRPr="00CE1FEE" w:rsidRDefault="004C4AEC" w:rsidP="003215D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в районеул.: ______________________________</w:t>
            </w:r>
          </w:p>
        </w:tc>
      </w:tr>
      <w:tr w:rsidR="00CE1FEE" w:rsidRPr="00CE1FEE" w:rsidTr="004C4AEC">
        <w:trPr>
          <w:trHeight w:val="295"/>
        </w:trPr>
        <w:tc>
          <w:tcPr>
            <w:tcW w:w="5070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CE1FE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</w:tc>
      </w:tr>
      <w:tr w:rsidR="00CE1FEE" w:rsidRPr="00CE1FEE" w:rsidTr="004C4AEC">
        <w:trPr>
          <w:trHeight w:val="120"/>
        </w:trPr>
        <w:tc>
          <w:tcPr>
            <w:tcW w:w="5070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215D3" w:rsidRPr="00CE1FEE" w:rsidRDefault="003215D3" w:rsidP="003215D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AEC" w:rsidRPr="00CE1FEE" w:rsidRDefault="004C4AEC" w:rsidP="003215D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Зона водоснабжения</w:t>
            </w:r>
            <w:r w:rsidRPr="00CE1FE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4C4AEC" w:rsidRPr="00CE1FEE" w:rsidTr="004C4AEC">
        <w:trPr>
          <w:trHeight w:val="123"/>
        </w:trPr>
        <w:tc>
          <w:tcPr>
            <w:tcW w:w="5070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75"/>
        <w:gridCol w:w="100"/>
        <w:gridCol w:w="9298"/>
        <w:gridCol w:w="100"/>
      </w:tblGrid>
      <w:tr w:rsidR="00CE1FEE" w:rsidRPr="00CE1FEE" w:rsidTr="00A169DE">
        <w:trPr>
          <w:gridAfter w:val="1"/>
          <w:wAfter w:w="100" w:type="dxa"/>
          <w:trHeight w:val="285"/>
        </w:trPr>
        <w:tc>
          <w:tcPr>
            <w:tcW w:w="67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требования к объектам капитального строительства заказчика, в  том числе к устройствам и сооружениям для подключения, а также к выполняемым заказчиком мероприятиям для осуществления подключения: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EE" w:rsidRPr="00CE1FEE" w:rsidTr="00A169DE">
        <w:trPr>
          <w:gridAfter w:val="1"/>
          <w:wAfter w:w="100" w:type="dxa"/>
          <w:trHeight w:val="285"/>
        </w:trPr>
        <w:tc>
          <w:tcPr>
            <w:tcW w:w="67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Для подключения объектов на границе земельного участка предусмотреть строительство  колодца (камеры) п. 7, из железобетонных элементов (ГОСТ 8020-90*).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FEE" w:rsidRPr="00CE1FEE" w:rsidTr="00A169DE">
        <w:trPr>
          <w:gridAfter w:val="1"/>
          <w:wAfter w:w="100" w:type="dxa"/>
          <w:trHeight w:val="285"/>
        </w:trPr>
        <w:tc>
          <w:tcPr>
            <w:tcW w:w="67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В колодце (камере) пункта 8.1 подключить водопровод расчетного сечения с задвижкой из высокопрочного чугуна, с обрезиненным клином (завод изготовитель и </w:t>
            </w:r>
            <w:r w:rsidR="00E03C95" w:rsidRPr="00CE1FEE">
              <w:rPr>
                <w:rFonts w:ascii="Times New Roman" w:hAnsi="Times New Roman" w:cs="Times New Roman"/>
                <w:sz w:val="24"/>
                <w:szCs w:val="24"/>
              </w:rPr>
              <w:t>параметры давления</w:t>
            </w: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согласовать дополнительно в процессе проектирования) и узлом учета воды.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FEE" w:rsidRPr="00CE1FEE" w:rsidTr="00A169DE">
        <w:trPr>
          <w:gridAfter w:val="1"/>
          <w:wAfter w:w="100" w:type="dxa"/>
          <w:trHeight w:val="285"/>
        </w:trPr>
        <w:tc>
          <w:tcPr>
            <w:tcW w:w="67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прокладки водопровода из полиэтиленовых труб работы производить согласно СП 40-102-2000 «Проектирование и монтаж трубопроводов систем водоснабжения и канализации из полимерных материалов». Водопровод прокладывать с применением </w:t>
            </w:r>
            <w:proofErr w:type="spellStart"/>
            <w:r w:rsidRPr="00CE1FEE">
              <w:rPr>
                <w:rStyle w:val="4"/>
                <w:rFonts w:eastAsia="Calibri"/>
                <w:sz w:val="24"/>
                <w:szCs w:val="24"/>
              </w:rPr>
              <w:t>детекционной</w:t>
            </w:r>
            <w:proofErr w:type="spellEnd"/>
            <w:r w:rsidRPr="00CE1FEE">
              <w:rPr>
                <w:rStyle w:val="4"/>
                <w:rFonts w:eastAsia="Calibri"/>
                <w:sz w:val="24"/>
                <w:szCs w:val="24"/>
              </w:rPr>
              <w:t xml:space="preserve"> сигнальной ленты ЛСВ</w:t>
            </w: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FEE" w:rsidRPr="00CE1FEE" w:rsidTr="00A169DE">
        <w:trPr>
          <w:gridAfter w:val="1"/>
          <w:wAfter w:w="100" w:type="dxa"/>
          <w:trHeight w:val="285"/>
        </w:trPr>
        <w:tc>
          <w:tcPr>
            <w:tcW w:w="67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сетей водоснабжения осуществлять в соответствии с требованиями </w:t>
            </w:r>
            <w:r w:rsidRPr="00CE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действующих нормативных актов в сфере строительства (СП 31.13330.2012, </w:t>
            </w:r>
            <w:r w:rsidR="001104DE" w:rsidRPr="00CE1FEE">
              <w:rPr>
                <w:rFonts w:ascii="Times New Roman" w:hAnsi="Times New Roman"/>
                <w:sz w:val="24"/>
                <w:szCs w:val="24"/>
              </w:rPr>
              <w:t>СП 129.13330.2012</w:t>
            </w: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) и пожарной безопасности (СП 8.13130.2009).</w:t>
            </w:r>
          </w:p>
          <w:p w:rsidR="00395590" w:rsidRPr="00CE1FEE" w:rsidRDefault="00395590" w:rsidP="00A169DE">
            <w:pPr>
              <w:pStyle w:val="ConsPlusNonformat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EE" w:rsidRPr="00CE1FEE" w:rsidTr="004C4AEC">
        <w:trPr>
          <w:trHeight w:val="285"/>
        </w:trPr>
        <w:tc>
          <w:tcPr>
            <w:tcW w:w="775" w:type="dxa"/>
            <w:gridSpan w:val="2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На всех проектируемых и существующих колодцах/камерах, в том числе на колодце подключения  - установить люки ВЧШГ шарнирного типа с запорным устройством в соответствии с ГОСТ 3634-99.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EE" w:rsidRPr="00CE1FEE" w:rsidTr="004C4AEC">
        <w:trPr>
          <w:trHeight w:val="285"/>
        </w:trPr>
        <w:tc>
          <w:tcPr>
            <w:tcW w:w="775" w:type="dxa"/>
            <w:gridSpan w:val="2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Перед утверждением в установленном порядке проектной документации, заказчик предоставляет на согласование организации водопроводно-коммунального хозяйства выписку из раздела,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FEE" w:rsidRPr="00CE1FEE" w:rsidTr="004C4AEC">
        <w:trPr>
          <w:trHeight w:val="285"/>
        </w:trPr>
        <w:tc>
          <w:tcPr>
            <w:tcW w:w="775" w:type="dxa"/>
            <w:gridSpan w:val="2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Состав и порядок ведения исполнительной документации при строительстве, реконструкции, капитальном ремонте участков сетей инженерно-технического обеспечения выполнять в соответствии требованиями РД-11-02-2006.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FEE" w:rsidRPr="00CE1FEE" w:rsidTr="004C4AEC">
        <w:trPr>
          <w:trHeight w:val="285"/>
        </w:trPr>
        <w:tc>
          <w:tcPr>
            <w:tcW w:w="775" w:type="dxa"/>
            <w:gridSpan w:val="2"/>
            <w:shd w:val="clear" w:color="auto" w:fill="auto"/>
          </w:tcPr>
          <w:p w:rsidR="004C4AEC" w:rsidRPr="00CE1FEE" w:rsidRDefault="004C4AEC" w:rsidP="003215D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215D3" w:rsidRPr="00CE1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137056"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готовности внутриплощадочных  сетей заказчика проводится поэтапно с составлением соответствующих актов на следующие виды работ: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- Акты освидетельствования  скрытых работ;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- Акты освидетельствования участков сетей инженерно-технического обеспечения;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- Акт о проведении испытаний трубопровода на прочность и герметичность;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- Протоколы качества воды;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-Топографическая съемка в М 1:500, с нанесением подключаемого объекта и внутриплощадочных сетей.</w:t>
            </w:r>
          </w:p>
          <w:p w:rsidR="004C4AEC" w:rsidRPr="00CE1FEE" w:rsidRDefault="004C4AEC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FEE">
              <w:rPr>
                <w:rFonts w:ascii="Times New Roman" w:hAnsi="Times New Roman" w:cs="Times New Roman"/>
                <w:b/>
                <w:sz w:val="22"/>
                <w:szCs w:val="22"/>
              </w:rPr>
              <w:t>Внимание: запрещено выполнение последующих работ при отсутствии актов освидетельствования предшествующих скрытых работ.</w:t>
            </w:r>
          </w:p>
          <w:p w:rsidR="00395590" w:rsidRPr="00CE1FEE" w:rsidRDefault="00395590" w:rsidP="00A169DE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FEE" w:rsidRPr="00CE1FEE" w:rsidTr="004C4AEC">
        <w:trPr>
          <w:trHeight w:val="285"/>
        </w:trPr>
        <w:tc>
          <w:tcPr>
            <w:tcW w:w="775" w:type="dxa"/>
            <w:gridSpan w:val="2"/>
            <w:shd w:val="clear" w:color="auto" w:fill="auto"/>
          </w:tcPr>
          <w:p w:rsidR="004C4AEC" w:rsidRPr="00CE1FEE" w:rsidRDefault="003215D3" w:rsidP="003215D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4C4AEC" w:rsidRPr="00CE1FEE" w:rsidRDefault="00137056" w:rsidP="001370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/>
                <w:sz w:val="24"/>
                <w:szCs w:val="24"/>
              </w:rPr>
              <w:t>Проверка технической готовности внутриплощадочных  сетей проводится организацией водопроводно-коммунального хозяйства в течение 20-ти рабочих дней после получения уведомления от заказчика.</w:t>
            </w:r>
          </w:p>
        </w:tc>
      </w:tr>
      <w:tr w:rsidR="00137056" w:rsidRPr="00CE1FEE" w:rsidTr="004C4AEC">
        <w:trPr>
          <w:trHeight w:val="285"/>
        </w:trPr>
        <w:tc>
          <w:tcPr>
            <w:tcW w:w="775" w:type="dxa"/>
            <w:gridSpan w:val="2"/>
            <w:shd w:val="clear" w:color="auto" w:fill="auto"/>
          </w:tcPr>
          <w:p w:rsidR="00137056" w:rsidRPr="00CE1FEE" w:rsidRDefault="00137056" w:rsidP="003215D3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3215D3" w:rsidRPr="00CE1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8" w:type="dxa"/>
            <w:gridSpan w:val="2"/>
            <w:shd w:val="clear" w:color="auto" w:fill="auto"/>
          </w:tcPr>
          <w:p w:rsidR="00137056" w:rsidRPr="00CE1FEE" w:rsidRDefault="00137056" w:rsidP="000C07B1">
            <w:pPr>
              <w:pStyle w:val="ConsPlusNonformat"/>
              <w:tabs>
                <w:tab w:val="left" w:pos="0"/>
                <w:tab w:val="left" w:pos="14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Контроль, в том числе отбор проб, за промывкой и дезинфекцией внутриплощадочных и внутридомовых сетей проводится в присутствии</w:t>
            </w:r>
            <w:r w:rsidR="000C07B1"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организации ВКХ.</w:t>
            </w: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484"/>
        <w:gridCol w:w="4872"/>
      </w:tblGrid>
      <w:tr w:rsidR="004C4AEC" w:rsidRPr="00CE1FEE" w:rsidTr="00395590">
        <w:trPr>
          <w:trHeight w:val="285"/>
        </w:trPr>
        <w:tc>
          <w:tcPr>
            <w:tcW w:w="675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484" w:type="dxa"/>
            <w:shd w:val="clear" w:color="auto" w:fill="auto"/>
          </w:tcPr>
          <w:p w:rsidR="004C4AEC" w:rsidRPr="00CE1FEE" w:rsidRDefault="004C4AEC" w:rsidP="00395590">
            <w:pPr>
              <w:pStyle w:val="ConsPlusNonformat"/>
              <w:tabs>
                <w:tab w:val="left" w:pos="0"/>
                <w:tab w:val="left" w:pos="174"/>
              </w:tabs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Гарантируемый напор в месте присоединения </w:t>
            </w:r>
            <w:r w:rsidR="00900FE2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геодезическая отметка верха трубы </w:t>
            </w:r>
          </w:p>
        </w:tc>
        <w:tc>
          <w:tcPr>
            <w:tcW w:w="4872" w:type="dxa"/>
            <w:tcBorders>
              <w:bottom w:val="single" w:sz="4" w:space="0" w:color="auto"/>
            </w:tcBorders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EC" w:rsidRPr="00CE1FEE" w:rsidRDefault="004C4AEC" w:rsidP="00395590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5"/>
        <w:gridCol w:w="4360"/>
        <w:gridCol w:w="4980"/>
      </w:tblGrid>
      <w:tr w:rsidR="004C4AEC" w:rsidRPr="00CE1FEE" w:rsidTr="00395590">
        <w:tc>
          <w:tcPr>
            <w:tcW w:w="655" w:type="dxa"/>
            <w:shd w:val="clear" w:color="auto" w:fill="auto"/>
          </w:tcPr>
          <w:p w:rsidR="004C4AEC" w:rsidRPr="00CE1FEE" w:rsidRDefault="00900FE2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C4AEC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61" w:type="dxa"/>
            <w:shd w:val="clear" w:color="auto" w:fill="auto"/>
          </w:tcPr>
          <w:p w:rsidR="004C4AEC" w:rsidRPr="00CE1FEE" w:rsidRDefault="004C4AEC" w:rsidP="00395590">
            <w:pPr>
              <w:pStyle w:val="ConsPlusNonformat"/>
              <w:tabs>
                <w:tab w:val="left" w:pos="-88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Разрешаемый отбор объема холодной воды и режим водопотребления (отпуска)</w:t>
            </w:r>
            <w:r w:rsidR="00796463"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96463" w:rsidRPr="00CE1FEE">
              <w:rPr>
                <w:rFonts w:ascii="Times New Roman" w:hAnsi="Times New Roman"/>
                <w:sz w:val="24"/>
                <w:szCs w:val="24"/>
              </w:rPr>
              <w:t>м</w:t>
            </w:r>
            <w:r w:rsidR="00796463" w:rsidRPr="00CE1FE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796463" w:rsidRPr="00CE1FEE">
              <w:rPr>
                <w:rFonts w:ascii="Times New Roman" w:hAnsi="Times New Roman"/>
                <w:sz w:val="24"/>
                <w:szCs w:val="24"/>
              </w:rPr>
              <w:t>/час, м</w:t>
            </w:r>
            <w:r w:rsidR="00796463" w:rsidRPr="00CE1FE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796463" w:rsidRPr="00CE1FEE">
              <w:rPr>
                <w:rFonts w:ascii="Times New Roman" w:hAnsi="Times New Roman"/>
                <w:sz w:val="24"/>
                <w:szCs w:val="24"/>
              </w:rPr>
              <w:t xml:space="preserve">/сут, </w:t>
            </w:r>
            <w:r w:rsidR="00796463" w:rsidRPr="00CE1FEE">
              <w:rPr>
                <w:rFonts w:ascii="Times New Roman" w:hAnsi="Times New Roman" w:cs="Times New Roman"/>
                <w:sz w:val="24"/>
                <w:szCs w:val="24"/>
              </w:rPr>
              <w:t>л/сек)</w:t>
            </w:r>
            <w:r w:rsidR="00900FE2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AEC" w:rsidRPr="00CE1FEE" w:rsidRDefault="004C4AEC" w:rsidP="00395590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Не более_______</w:t>
            </w:r>
            <w:r w:rsidR="008668E7" w:rsidRPr="00CE1F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5590" w:rsidRPr="00CE1FEE">
              <w:rPr>
                <w:rFonts w:ascii="Times New Roman" w:hAnsi="Times New Roman"/>
                <w:sz w:val="24"/>
                <w:szCs w:val="24"/>
              </w:rPr>
              <w:t>м</w:t>
            </w:r>
            <w:r w:rsidR="00395590" w:rsidRPr="00CE1FE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395590" w:rsidRPr="00CE1FEE">
              <w:rPr>
                <w:rFonts w:ascii="Times New Roman" w:hAnsi="Times New Roman"/>
                <w:sz w:val="24"/>
                <w:szCs w:val="24"/>
              </w:rPr>
              <w:t xml:space="preserve">/сут, </w:t>
            </w:r>
            <w:r w:rsidR="008668E7" w:rsidRPr="00CE1FEE">
              <w:rPr>
                <w:rFonts w:ascii="Times New Roman" w:hAnsi="Times New Roman"/>
                <w:sz w:val="24"/>
                <w:szCs w:val="24"/>
              </w:rPr>
              <w:t>м</w:t>
            </w:r>
            <w:r w:rsidR="008668E7" w:rsidRPr="00CE1FE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8668E7" w:rsidRPr="00CE1FEE">
              <w:rPr>
                <w:rFonts w:ascii="Times New Roman" w:hAnsi="Times New Roman"/>
                <w:sz w:val="24"/>
                <w:szCs w:val="24"/>
              </w:rPr>
              <w:t xml:space="preserve">/час, </w:t>
            </w:r>
            <w:proofErr w:type="gramStart"/>
            <w:r w:rsidR="008668E7" w:rsidRPr="00CE1F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8668E7" w:rsidRPr="00CE1FEE">
              <w:rPr>
                <w:rFonts w:ascii="Times New Roman" w:hAnsi="Times New Roman" w:cs="Times New Roman"/>
                <w:sz w:val="24"/>
                <w:szCs w:val="24"/>
              </w:rPr>
              <w:t>/сек)</w:t>
            </w: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пожаротушения)</w:t>
            </w: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55"/>
        <w:gridCol w:w="4422"/>
        <w:gridCol w:w="484"/>
        <w:gridCol w:w="4436"/>
        <w:gridCol w:w="317"/>
      </w:tblGrid>
      <w:tr w:rsidR="00CE1FEE" w:rsidRPr="00CE1FEE" w:rsidTr="002A40A7">
        <w:trPr>
          <w:gridAfter w:val="1"/>
          <w:wAfter w:w="317" w:type="dxa"/>
          <w:trHeight w:val="2394"/>
        </w:trPr>
        <w:tc>
          <w:tcPr>
            <w:tcW w:w="655" w:type="dxa"/>
            <w:vMerge w:val="restart"/>
            <w:shd w:val="clear" w:color="auto" w:fill="auto"/>
          </w:tcPr>
          <w:p w:rsidR="00DF13E0" w:rsidRPr="00CE1FEE" w:rsidRDefault="00DF13E0" w:rsidP="006D1037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1037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22" w:type="dxa"/>
            <w:vMerge w:val="restart"/>
            <w:shd w:val="clear" w:color="auto" w:fill="auto"/>
          </w:tcPr>
          <w:p w:rsidR="00DF13E0" w:rsidRPr="00CE1FEE" w:rsidRDefault="00DF13E0" w:rsidP="00900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Требования к установке приборов  учета воды и устройству узла учета</w:t>
            </w:r>
            <w:proofErr w:type="gramStart"/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,т</w:t>
            </w:r>
            <w:proofErr w:type="gramEnd"/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ребования  к  средствам  измерений  (приборам  учета)  воды в узлах учета,</w:t>
            </w:r>
          </w:p>
          <w:p w:rsidR="00DF13E0" w:rsidRPr="00CE1FEE" w:rsidRDefault="00DF13E0" w:rsidP="00900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требования  к  проектированию  узла  учета, к месту размещения узла учета,</w:t>
            </w:r>
          </w:p>
          <w:p w:rsidR="00DF13E0" w:rsidRPr="00CE1FEE" w:rsidRDefault="00DF13E0" w:rsidP="00900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схеме установки прибора учета и </w:t>
            </w:r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иных компонентов узла учета, </w:t>
            </w:r>
            <w:r w:rsidR="00137056"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</w:t>
            </w:r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ехническим характеристикам прибора учета, в том числе точности, диапазону измерений и уровню  погрешности  (требования  к  прибору учета воды не должны содержать</w:t>
            </w:r>
            <w:proofErr w:type="gramEnd"/>
          </w:p>
          <w:p w:rsidR="00DF13E0" w:rsidRPr="00CE1FEE" w:rsidRDefault="00DF13E0" w:rsidP="00900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E1FE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указания   на   определенные   марки   приборов   и   методики   измерения)</w:t>
            </w:r>
          </w:p>
          <w:p w:rsidR="00DF13E0" w:rsidRPr="00CE1FEE" w:rsidRDefault="00DF13E0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13E0" w:rsidRPr="00CE1FEE" w:rsidRDefault="00DF13E0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E0" w:rsidRPr="00CE1FEE" w:rsidRDefault="00DF13E0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См. прил. к условиям подключения</w:t>
            </w:r>
          </w:p>
        </w:tc>
      </w:tr>
      <w:tr w:rsidR="00CE1FEE" w:rsidRPr="00CE1FEE" w:rsidTr="002A40A7">
        <w:trPr>
          <w:gridAfter w:val="1"/>
          <w:wAfter w:w="317" w:type="dxa"/>
          <w:trHeight w:val="2005"/>
        </w:trPr>
        <w:tc>
          <w:tcPr>
            <w:tcW w:w="655" w:type="dxa"/>
            <w:vMerge/>
            <w:shd w:val="clear" w:color="auto" w:fill="auto"/>
          </w:tcPr>
          <w:p w:rsidR="00DF13E0" w:rsidRPr="00CE1FEE" w:rsidRDefault="00DF13E0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  <w:vMerge/>
            <w:shd w:val="clear" w:color="auto" w:fill="auto"/>
          </w:tcPr>
          <w:p w:rsidR="00DF13E0" w:rsidRPr="00CE1FEE" w:rsidRDefault="00DF13E0" w:rsidP="00900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13E0" w:rsidRPr="00CE1FEE" w:rsidRDefault="006D1037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18"/>
                <w:szCs w:val="18"/>
              </w:rPr>
              <w:t>(включает технические условия на проектирование и установку узла учета, требования к прибору учета воды не должны содержать указания на определенные марки приборов и методики измерения)</w:t>
            </w:r>
          </w:p>
        </w:tc>
      </w:tr>
      <w:tr w:rsidR="004C4AEC" w:rsidRPr="00CE1FEE" w:rsidTr="002A40A7">
        <w:tc>
          <w:tcPr>
            <w:tcW w:w="655" w:type="dxa"/>
            <w:shd w:val="clear" w:color="auto" w:fill="auto"/>
          </w:tcPr>
          <w:p w:rsidR="004C4AEC" w:rsidRPr="00CE1FEE" w:rsidRDefault="004C4AEC" w:rsidP="006D1037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D1037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06" w:type="dxa"/>
            <w:gridSpan w:val="2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обеспечению соблюдения условий пожарной безопасности и подаче расчетных расходо</w:t>
            </w:r>
            <w:bookmarkStart w:id="0" w:name="_GoBack"/>
            <w:bookmarkEnd w:id="0"/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в холодной воды для пожаротушения:</w:t>
            </w:r>
          </w:p>
        </w:tc>
        <w:tc>
          <w:tcPr>
            <w:tcW w:w="47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Наружное и внутреннее пожаротушение предусмотреть согласно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18"/>
          <w:szCs w:val="1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55"/>
        <w:gridCol w:w="4910"/>
        <w:gridCol w:w="4891"/>
      </w:tblGrid>
      <w:tr w:rsidR="00CE1FEE" w:rsidRPr="00CE1FEE" w:rsidTr="004C4AEC">
        <w:tc>
          <w:tcPr>
            <w:tcW w:w="516" w:type="dxa"/>
            <w:shd w:val="clear" w:color="auto" w:fill="auto"/>
          </w:tcPr>
          <w:p w:rsidR="004C4AEC" w:rsidRPr="00CE1FEE" w:rsidRDefault="004C4AEC" w:rsidP="00CE1FEE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1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79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 по рациональному использованию холодной воды, имеющий рекомендательный характер: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Своевременное устранение протечек в водоразборных приборах; своевременный контроль состояния сетей и оборудования водораспределения и их ремонт; иные энергосберегающие технологии, направленные на рациональное использование питьевой воды в т.ч. установка на водопроводных кранах аэрационных сеточек.</w:t>
            </w: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18"/>
          <w:szCs w:val="1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18"/>
          <w:szCs w:val="18"/>
        </w:rPr>
      </w:pPr>
    </w:p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55"/>
        <w:gridCol w:w="4906"/>
        <w:gridCol w:w="4753"/>
      </w:tblGrid>
      <w:tr w:rsidR="00CE1FEE" w:rsidRPr="00CE1FEE" w:rsidTr="004C4AEC">
        <w:tc>
          <w:tcPr>
            <w:tcW w:w="516" w:type="dxa"/>
            <w:shd w:val="clear" w:color="auto" w:fill="auto"/>
          </w:tcPr>
          <w:p w:rsidR="004C4AEC" w:rsidRPr="00CE1FEE" w:rsidRDefault="004C4AEC" w:rsidP="00CE1FEE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1F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79" w:type="dxa"/>
            <w:shd w:val="clear" w:color="auto" w:fill="auto"/>
          </w:tcPr>
          <w:p w:rsidR="004C4AEC" w:rsidRPr="00CE1FEE" w:rsidRDefault="004C4AEC" w:rsidP="00515009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Граница эксплуатационной ответственности по водопроводным сетям организации </w:t>
            </w:r>
            <w:r w:rsidR="00515009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водопроводно-канализационного хозяйства и </w:t>
            </w: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515009"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казчика</w:t>
            </w:r>
            <w:r w:rsidRPr="00CE1F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Устанавливается в точке подключения (технологического присоединения) к централизованным сетям водоснабжения. Фланец присоединительного патрубка в колодце / камере пункта 8.1 является границей балансовой принадлежности.</w:t>
            </w:r>
          </w:p>
          <w:p w:rsidR="004C4AEC" w:rsidRPr="00CE1FEE" w:rsidRDefault="004C4AEC" w:rsidP="00CE1FEE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Заказчик несет ответственность за сети водоснабжения от объекта до точки присоединения, включая колодец/камеру.</w:t>
            </w:r>
          </w:p>
        </w:tc>
      </w:tr>
    </w:tbl>
    <w:p w:rsidR="004C4AEC" w:rsidRPr="00CE1FEE" w:rsidRDefault="004C4AEC" w:rsidP="004C4AEC">
      <w:pPr>
        <w:pStyle w:val="ConsPlusNonformat"/>
        <w:tabs>
          <w:tab w:val="left" w:pos="0"/>
          <w:tab w:val="left" w:pos="142"/>
        </w:tabs>
        <w:ind w:right="139"/>
        <w:jc w:val="both"/>
        <w:rPr>
          <w:rFonts w:ascii="Times New Roman" w:hAnsi="Times New Roman" w:cs="Times New Roman"/>
          <w:sz w:val="18"/>
          <w:szCs w:val="18"/>
        </w:rPr>
      </w:pPr>
    </w:p>
    <w:p w:rsidR="004C4AEC" w:rsidRPr="00CE1FEE" w:rsidRDefault="004C4AEC" w:rsidP="004C4AE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napToGrid/>
          <w:szCs w:val="24"/>
        </w:rPr>
      </w:pPr>
      <w:r w:rsidRPr="00CE1FEE">
        <w:rPr>
          <w:snapToGrid/>
          <w:szCs w:val="24"/>
        </w:rPr>
        <w:t>Приложение: технические условия на проектирование и установку узла учета.</w:t>
      </w: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napToGrid/>
          <w:szCs w:val="24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4C4AEC" w:rsidRPr="00CE1FEE" w:rsidRDefault="003438F3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napToGrid/>
          <w:szCs w:val="24"/>
        </w:rPr>
      </w:pPr>
      <w:r>
        <w:rPr>
          <w:snapToGrid/>
          <w:szCs w:val="24"/>
        </w:rPr>
        <w:t>Заместитель директора</w:t>
      </w:r>
      <w:r w:rsidR="004C4AEC" w:rsidRPr="00CE1FEE">
        <w:rPr>
          <w:snapToGrid/>
          <w:szCs w:val="24"/>
        </w:rPr>
        <w:t xml:space="preserve">                                  </w:t>
      </w:r>
      <w:r w:rsidR="004C4AEC" w:rsidRPr="00CE1FEE">
        <w:rPr>
          <w:sz w:val="22"/>
          <w:szCs w:val="22"/>
        </w:rPr>
        <w:t>_______________/_________/</w:t>
      </w: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napToGrid/>
          <w:szCs w:val="24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553"/>
        <w:gridCol w:w="3367"/>
      </w:tblGrid>
      <w:tr w:rsidR="00CE1FEE" w:rsidRPr="00CE1FEE" w:rsidTr="005449AA">
        <w:tc>
          <w:tcPr>
            <w:tcW w:w="3652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FEE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водопроводно-</w:t>
            </w:r>
            <w:r w:rsidR="005449AA" w:rsidRPr="00CE1FEE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CE1FEE">
              <w:rPr>
                <w:rFonts w:ascii="Times New Roman" w:hAnsi="Times New Roman" w:cs="Times New Roman"/>
                <w:b/>
                <w:sz w:val="22"/>
                <w:szCs w:val="22"/>
              </w:rPr>
              <w:t>анализационного хозяйства</w:t>
            </w:r>
          </w:p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</w:tc>
      </w:tr>
      <w:tr w:rsidR="00CE1FEE" w:rsidRPr="00CE1FEE" w:rsidTr="005449AA">
        <w:tc>
          <w:tcPr>
            <w:tcW w:w="3652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2"/>
                <w:szCs w:val="22"/>
              </w:rPr>
              <w:t>_________________/________/</w:t>
            </w:r>
          </w:p>
        </w:tc>
        <w:tc>
          <w:tcPr>
            <w:tcW w:w="2553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2"/>
                <w:szCs w:val="22"/>
              </w:rPr>
              <w:t xml:space="preserve">_______________/_________/ </w:t>
            </w:r>
          </w:p>
        </w:tc>
      </w:tr>
      <w:tr w:rsidR="004C4AEC" w:rsidRPr="00CE1FEE" w:rsidTr="005449AA">
        <w:tc>
          <w:tcPr>
            <w:tcW w:w="3652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1FEE">
              <w:rPr>
                <w:rFonts w:ascii="Times New Roman" w:hAnsi="Times New Roman" w:cs="Times New Roman"/>
                <w:sz w:val="22"/>
                <w:szCs w:val="22"/>
              </w:rPr>
              <w:t>"__" ___________ 20__ г.</w:t>
            </w:r>
          </w:p>
        </w:tc>
        <w:tc>
          <w:tcPr>
            <w:tcW w:w="2553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</w:tcPr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AEC" w:rsidRPr="00CE1FEE" w:rsidRDefault="004C4AEC" w:rsidP="004C4AEC">
            <w:pPr>
              <w:pStyle w:val="ConsPlusNonformat"/>
              <w:tabs>
                <w:tab w:val="left" w:pos="0"/>
                <w:tab w:val="left" w:pos="142"/>
              </w:tabs>
              <w:ind w:right="139"/>
              <w:rPr>
                <w:rFonts w:ascii="Times New Roman" w:hAnsi="Times New Roman" w:cs="Times New Roman"/>
                <w:sz w:val="22"/>
                <w:szCs w:val="22"/>
              </w:rPr>
            </w:pPr>
            <w:r w:rsidRPr="00CE1FEE">
              <w:rPr>
                <w:rFonts w:ascii="Times New Roman" w:hAnsi="Times New Roman" w:cs="Times New Roman"/>
                <w:sz w:val="22"/>
                <w:szCs w:val="22"/>
              </w:rPr>
              <w:t>"__" ___________ 20__ г.</w:t>
            </w:r>
          </w:p>
        </w:tc>
      </w:tr>
    </w:tbl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</w:p>
    <w:p w:rsidR="004C4AEC" w:rsidRPr="00CE1FEE" w:rsidRDefault="004C4AEC" w:rsidP="004C4AEC">
      <w:pPr>
        <w:pStyle w:val="1"/>
        <w:tabs>
          <w:tab w:val="left" w:pos="0"/>
          <w:tab w:val="left" w:pos="142"/>
          <w:tab w:val="left" w:pos="8460"/>
        </w:tabs>
        <w:spacing w:line="228" w:lineRule="auto"/>
        <w:ind w:right="139" w:firstLine="0"/>
        <w:rPr>
          <w:sz w:val="16"/>
          <w:szCs w:val="16"/>
        </w:rPr>
      </w:pPr>
      <w:r w:rsidRPr="00CE1FEE">
        <w:rPr>
          <w:sz w:val="16"/>
          <w:szCs w:val="16"/>
        </w:rPr>
        <w:t>м.п.                                                                                                                                                   м.п.</w:t>
      </w:r>
    </w:p>
    <w:p w:rsidR="00395590" w:rsidRPr="00CE1FEE" w:rsidRDefault="00395590" w:rsidP="00395590">
      <w:pPr>
        <w:spacing w:after="0" w:line="240" w:lineRule="auto"/>
        <w:jc w:val="right"/>
        <w:rPr>
          <w:rFonts w:ascii="Times New Roman" w:hAnsi="Times New Roman"/>
        </w:rPr>
      </w:pPr>
      <w:r w:rsidRPr="00CE1FEE">
        <w:rPr>
          <w:rFonts w:ascii="Times New Roman" w:hAnsi="Times New Roman"/>
        </w:rPr>
        <w:br w:type="page"/>
      </w:r>
    </w:p>
    <w:p w:rsidR="004C4AEC" w:rsidRPr="00CE1FEE" w:rsidRDefault="004C4AEC" w:rsidP="00395590">
      <w:pPr>
        <w:spacing w:after="0" w:line="240" w:lineRule="auto"/>
        <w:jc w:val="right"/>
        <w:rPr>
          <w:rFonts w:ascii="Times New Roman" w:hAnsi="Times New Roman"/>
        </w:rPr>
      </w:pPr>
      <w:r w:rsidRPr="00CE1FEE">
        <w:rPr>
          <w:rFonts w:ascii="Times New Roman" w:hAnsi="Times New Roman"/>
        </w:rPr>
        <w:lastRenderedPageBreak/>
        <w:t xml:space="preserve">Приложение </w:t>
      </w:r>
    </w:p>
    <w:p w:rsidR="004C4AEC" w:rsidRPr="00CE1FEE" w:rsidRDefault="004C4AEC" w:rsidP="00395590">
      <w:pPr>
        <w:spacing w:after="0" w:line="240" w:lineRule="auto"/>
        <w:jc w:val="right"/>
        <w:rPr>
          <w:rFonts w:ascii="Times New Roman" w:hAnsi="Times New Roman"/>
        </w:rPr>
      </w:pPr>
      <w:r w:rsidRPr="00CE1FEE">
        <w:rPr>
          <w:rFonts w:ascii="Times New Roman" w:hAnsi="Times New Roman"/>
        </w:rPr>
        <w:t>к УСЛОВИЯМ ПОДКЛЮЧЕНИЯ</w:t>
      </w:r>
    </w:p>
    <w:p w:rsidR="00395590" w:rsidRPr="00CE1FEE" w:rsidRDefault="00395590" w:rsidP="00395590">
      <w:pPr>
        <w:spacing w:after="0" w:line="240" w:lineRule="auto"/>
        <w:jc w:val="right"/>
        <w:rPr>
          <w:rFonts w:ascii="Times New Roman" w:hAnsi="Times New Roman"/>
        </w:rPr>
      </w:pPr>
      <w:r w:rsidRPr="00CE1FEE">
        <w:rPr>
          <w:rFonts w:ascii="Times New Roman" w:hAnsi="Times New Roman"/>
        </w:rPr>
        <w:t>от «___» ___________ 20__г. №___</w:t>
      </w:r>
    </w:p>
    <w:p w:rsidR="004C4AEC" w:rsidRPr="00CE1FEE" w:rsidRDefault="004C4AEC" w:rsidP="004C4AEC"/>
    <w:p w:rsidR="004C4AEC" w:rsidRPr="00CE1FEE" w:rsidRDefault="004C4AEC" w:rsidP="00395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FEE">
        <w:rPr>
          <w:rFonts w:ascii="Times New Roman" w:hAnsi="Times New Roman"/>
          <w:b/>
          <w:sz w:val="28"/>
          <w:szCs w:val="28"/>
        </w:rPr>
        <w:t>ТЕХНИЧЕСКИЕ УСЛОВИЯ</w:t>
      </w:r>
    </w:p>
    <w:p w:rsidR="004C4AEC" w:rsidRPr="00CE1FEE" w:rsidRDefault="004C4AEC" w:rsidP="00395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FEE">
        <w:rPr>
          <w:rFonts w:ascii="Times New Roman" w:hAnsi="Times New Roman"/>
          <w:b/>
          <w:sz w:val="28"/>
          <w:szCs w:val="28"/>
        </w:rPr>
        <w:t>на установку прибора учёта холодной воды</w:t>
      </w:r>
    </w:p>
    <w:p w:rsidR="004C4AEC" w:rsidRPr="00CE1FEE" w:rsidRDefault="004C4AEC" w:rsidP="00395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FEE">
        <w:rPr>
          <w:rFonts w:ascii="Times New Roman" w:hAnsi="Times New Roman"/>
          <w:b/>
          <w:sz w:val="28"/>
          <w:szCs w:val="28"/>
        </w:rPr>
        <w:t>на объекте водопотребления</w:t>
      </w:r>
    </w:p>
    <w:p w:rsidR="004C4AEC" w:rsidRPr="00CE1FEE" w:rsidRDefault="004C4AEC" w:rsidP="00395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1FEE">
        <w:rPr>
          <w:rFonts w:ascii="Times New Roman" w:hAnsi="Times New Roman"/>
          <w:b/>
          <w:sz w:val="28"/>
          <w:szCs w:val="28"/>
          <w:u w:val="single"/>
        </w:rPr>
        <w:t xml:space="preserve">Адрес:_______________________ </w:t>
      </w:r>
    </w:p>
    <w:p w:rsidR="004C4AEC" w:rsidRPr="00CE1FEE" w:rsidRDefault="004C4AEC" w:rsidP="00395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1FEE">
        <w:rPr>
          <w:rFonts w:ascii="Times New Roman" w:hAnsi="Times New Roman"/>
          <w:b/>
          <w:sz w:val="28"/>
          <w:szCs w:val="28"/>
          <w:u w:val="single"/>
        </w:rPr>
        <w:t xml:space="preserve">Объект:______________________ </w:t>
      </w:r>
    </w:p>
    <w:p w:rsidR="004C4AEC" w:rsidRPr="00CE1FEE" w:rsidRDefault="004C4AEC" w:rsidP="00395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1FEE">
        <w:rPr>
          <w:rFonts w:ascii="Times New Roman" w:hAnsi="Times New Roman"/>
          <w:b/>
          <w:sz w:val="28"/>
          <w:szCs w:val="28"/>
          <w:u w:val="single"/>
        </w:rPr>
        <w:t xml:space="preserve">Заказчик:____________________ </w:t>
      </w:r>
    </w:p>
    <w:p w:rsidR="009053DA" w:rsidRPr="009053DA" w:rsidRDefault="009053DA" w:rsidP="009053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53DA">
        <w:rPr>
          <w:rFonts w:ascii="Times New Roman" w:hAnsi="Times New Roman"/>
          <w:b/>
          <w:sz w:val="28"/>
          <w:szCs w:val="28"/>
          <w:u w:val="single"/>
        </w:rPr>
        <w:t>Заявленный объем водопотребления:</w:t>
      </w:r>
      <w:r>
        <w:rPr>
          <w:rFonts w:ascii="Times New Roman" w:hAnsi="Times New Roman"/>
          <w:b/>
          <w:sz w:val="28"/>
          <w:szCs w:val="28"/>
          <w:u w:val="single"/>
        </w:rPr>
        <w:t>___________________</w:t>
      </w:r>
    </w:p>
    <w:p w:rsidR="00395590" w:rsidRPr="00CE1FEE" w:rsidRDefault="00395590" w:rsidP="00395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435B8" w:rsidRPr="008A3C2D" w:rsidRDefault="003435B8" w:rsidP="003435B8">
      <w:pPr>
        <w:numPr>
          <w:ilvl w:val="0"/>
          <w:numId w:val="3"/>
        </w:numPr>
        <w:suppressAutoHyphens/>
        <w:spacing w:after="0" w:line="240" w:lineRule="auto"/>
        <w:jc w:val="center"/>
        <w:rPr>
          <w:color w:val="000000"/>
          <w:spacing w:val="-4"/>
          <w:sz w:val="24"/>
          <w:szCs w:val="24"/>
          <w:u w:val="single"/>
        </w:rPr>
      </w:pPr>
      <w:r w:rsidRPr="008A3C2D">
        <w:rPr>
          <w:b/>
          <w:sz w:val="24"/>
          <w:szCs w:val="24"/>
        </w:rPr>
        <w:t>Общая  часть</w:t>
      </w:r>
    </w:p>
    <w:p w:rsidR="003435B8" w:rsidRPr="001E5083" w:rsidRDefault="003435B8" w:rsidP="003435B8">
      <w:pPr>
        <w:ind w:left="360"/>
        <w:jc w:val="center"/>
        <w:rPr>
          <w:color w:val="000000"/>
          <w:spacing w:val="-4"/>
          <w:sz w:val="24"/>
          <w:szCs w:val="24"/>
          <w:u w:val="single"/>
        </w:rPr>
      </w:pPr>
    </w:p>
    <w:p w:rsidR="003435B8" w:rsidRDefault="003435B8" w:rsidP="003435B8">
      <w:pPr>
        <w:jc w:val="both"/>
        <w:rPr>
          <w:rStyle w:val="3"/>
          <w:rFonts w:eastAsiaTheme="minorEastAsia"/>
          <w:b w:val="0"/>
          <w:bCs w:val="0"/>
          <w:sz w:val="24"/>
          <w:szCs w:val="24"/>
        </w:rPr>
      </w:pPr>
      <w:r>
        <w:rPr>
          <w:rStyle w:val="3"/>
          <w:rFonts w:eastAsiaTheme="minorEastAsia"/>
          <w:b w:val="0"/>
          <w:bCs w:val="0"/>
          <w:sz w:val="24"/>
          <w:szCs w:val="24"/>
        </w:rPr>
        <w:t xml:space="preserve">      1.1.  Разработать  и предоставить   на согласование  проектную  документацию  узла  учета холодного  водоснабжения   с учетом  требований  указанных   в  данных  технических  условиях.  В  соответствии  с  пунктом 31  постановления Правительства РФ от 04.09.2013  года № 776 « Об  утверждении  правил  организации коммерческого учета воды,  сточных  вод»  проектная  документация   на оборудование  узла  учета должна  содержать:</w:t>
      </w:r>
    </w:p>
    <w:p w:rsidR="003435B8" w:rsidRDefault="003435B8" w:rsidP="003435B8">
      <w:pPr>
        <w:jc w:val="both"/>
        <w:rPr>
          <w:rStyle w:val="3"/>
          <w:rFonts w:eastAsiaTheme="minorEastAsia"/>
          <w:b w:val="0"/>
          <w:bCs w:val="0"/>
          <w:sz w:val="24"/>
          <w:szCs w:val="24"/>
        </w:rPr>
      </w:pPr>
      <w:r>
        <w:rPr>
          <w:rStyle w:val="3"/>
          <w:rFonts w:eastAsiaTheme="minorEastAsia"/>
          <w:b w:val="0"/>
          <w:bCs w:val="0"/>
          <w:sz w:val="24"/>
          <w:szCs w:val="24"/>
        </w:rPr>
        <w:t>-  указание  на  место   размещения   узла учета;</w:t>
      </w:r>
    </w:p>
    <w:p w:rsidR="003435B8" w:rsidRDefault="003435B8" w:rsidP="003435B8">
      <w:pPr>
        <w:jc w:val="both"/>
        <w:rPr>
          <w:rStyle w:val="3"/>
          <w:rFonts w:eastAsiaTheme="minorEastAsia"/>
          <w:b w:val="0"/>
          <w:bCs w:val="0"/>
          <w:sz w:val="24"/>
          <w:szCs w:val="24"/>
        </w:rPr>
      </w:pPr>
      <w:r>
        <w:rPr>
          <w:rStyle w:val="3"/>
          <w:rFonts w:eastAsiaTheme="minorEastAsia"/>
          <w:b w:val="0"/>
          <w:bCs w:val="0"/>
          <w:sz w:val="24"/>
          <w:szCs w:val="24"/>
        </w:rPr>
        <w:t>- спецификация  оборудования;</w:t>
      </w:r>
    </w:p>
    <w:p w:rsidR="003435B8" w:rsidRDefault="003435B8" w:rsidP="003435B8">
      <w:pPr>
        <w:jc w:val="both"/>
        <w:rPr>
          <w:rStyle w:val="3"/>
          <w:rFonts w:eastAsiaTheme="minorEastAsia"/>
          <w:b w:val="0"/>
          <w:bCs w:val="0"/>
          <w:sz w:val="24"/>
          <w:szCs w:val="24"/>
        </w:rPr>
      </w:pPr>
      <w:r>
        <w:rPr>
          <w:rStyle w:val="3"/>
          <w:rFonts w:eastAsiaTheme="minorEastAsia"/>
          <w:b w:val="0"/>
          <w:bCs w:val="0"/>
          <w:sz w:val="24"/>
          <w:szCs w:val="24"/>
        </w:rPr>
        <w:t>-схема  установки (подключения)  прибора   учета  и иных   компонентов   узла  учета   к  сетям   водоснабжения  и водоотведения;</w:t>
      </w:r>
    </w:p>
    <w:p w:rsidR="003435B8" w:rsidRDefault="003435B8" w:rsidP="003435B8">
      <w:pPr>
        <w:jc w:val="both"/>
        <w:rPr>
          <w:rStyle w:val="3"/>
          <w:rFonts w:eastAsiaTheme="minorEastAsia"/>
          <w:b w:val="0"/>
          <w:bCs w:val="0"/>
          <w:sz w:val="24"/>
          <w:szCs w:val="24"/>
        </w:rPr>
      </w:pPr>
      <w:r>
        <w:rPr>
          <w:rStyle w:val="3"/>
          <w:rFonts w:eastAsiaTheme="minorEastAsia"/>
          <w:b w:val="0"/>
          <w:bCs w:val="0"/>
          <w:sz w:val="24"/>
          <w:szCs w:val="24"/>
        </w:rPr>
        <w:t>-  сведения  о  типе   используемого   прибора  учета   и сведения,  подтверждающие   его   соответствие   требованиям  законодательства Российской  Федерации   об обеспечении   единства  измерений.</w:t>
      </w:r>
    </w:p>
    <w:p w:rsidR="003435B8" w:rsidRDefault="003435B8" w:rsidP="003435B8">
      <w:pPr>
        <w:jc w:val="both"/>
        <w:rPr>
          <w:rStyle w:val="3"/>
          <w:rFonts w:eastAsiaTheme="minorEastAsia"/>
          <w:b w:val="0"/>
          <w:bCs w:val="0"/>
          <w:sz w:val="24"/>
          <w:szCs w:val="24"/>
        </w:rPr>
      </w:pPr>
      <w:r>
        <w:rPr>
          <w:rStyle w:val="3"/>
          <w:rFonts w:eastAsiaTheme="minorEastAsia"/>
          <w:b w:val="0"/>
          <w:bCs w:val="0"/>
          <w:sz w:val="24"/>
          <w:szCs w:val="24"/>
        </w:rPr>
        <w:t xml:space="preserve">      1.2. Для  установки   приборов  учета    в  месте    присоединения   к  центральной  системе    холодного водоснабжения   в  герметичной камере  (колодце)  должен  быть  оборудован   водомерный  узел. </w:t>
      </w:r>
    </w:p>
    <w:p w:rsidR="003435B8" w:rsidRDefault="003435B8" w:rsidP="003435B8">
      <w:pPr>
        <w:jc w:val="both"/>
        <w:rPr>
          <w:rStyle w:val="3"/>
          <w:rFonts w:eastAsiaTheme="minorEastAsia"/>
          <w:b w:val="0"/>
          <w:bCs w:val="0"/>
          <w:i/>
          <w:sz w:val="24"/>
          <w:szCs w:val="24"/>
        </w:rPr>
      </w:pPr>
      <w:r w:rsidRPr="004A6478">
        <w:rPr>
          <w:rStyle w:val="3"/>
          <w:rFonts w:eastAsiaTheme="minorEastAsia"/>
          <w:b w:val="0"/>
          <w:bCs w:val="0"/>
          <w:i/>
          <w:sz w:val="24"/>
          <w:szCs w:val="24"/>
        </w:rPr>
        <w:t>Узел учета  раз</w:t>
      </w:r>
      <w:r>
        <w:rPr>
          <w:rStyle w:val="3"/>
          <w:rFonts w:eastAsiaTheme="minorEastAsia"/>
          <w:b w:val="0"/>
          <w:bCs w:val="0"/>
          <w:i/>
          <w:sz w:val="24"/>
          <w:szCs w:val="24"/>
        </w:rPr>
        <w:t>местить на  границе  земельного участка  в камере переключения</w:t>
      </w:r>
      <w:r w:rsidRPr="004A6478">
        <w:rPr>
          <w:rStyle w:val="3"/>
          <w:rFonts w:eastAsiaTheme="minorEastAsia"/>
          <w:b w:val="0"/>
          <w:bCs w:val="0"/>
          <w:i/>
          <w:sz w:val="24"/>
          <w:szCs w:val="24"/>
        </w:rPr>
        <w:t xml:space="preserve">. </w:t>
      </w:r>
      <w:r>
        <w:rPr>
          <w:rStyle w:val="3"/>
          <w:rFonts w:eastAsiaTheme="minorEastAsia"/>
          <w:b w:val="0"/>
          <w:bCs w:val="0"/>
          <w:i/>
          <w:sz w:val="24"/>
          <w:szCs w:val="24"/>
        </w:rPr>
        <w:t>Ф</w:t>
      </w:r>
      <w:r w:rsidRPr="004A6478">
        <w:rPr>
          <w:rStyle w:val="3"/>
          <w:rFonts w:eastAsiaTheme="minorEastAsia"/>
          <w:b w:val="0"/>
          <w:bCs w:val="0"/>
          <w:i/>
          <w:sz w:val="24"/>
          <w:szCs w:val="24"/>
        </w:rPr>
        <w:t>ланец   присоединительного    патрубка   является   границей  эксплуатационной    ответственности    между  организацией   ВКХ  и абонентом</w:t>
      </w:r>
      <w:proofErr w:type="gramStart"/>
      <w:r w:rsidRPr="004A6478">
        <w:rPr>
          <w:rStyle w:val="3"/>
          <w:rFonts w:eastAsiaTheme="minorEastAsia"/>
          <w:b w:val="0"/>
          <w:bCs w:val="0"/>
          <w:i/>
          <w:sz w:val="24"/>
          <w:szCs w:val="24"/>
        </w:rPr>
        <w:t xml:space="preserve"> .</w:t>
      </w:r>
      <w:proofErr w:type="gramEnd"/>
    </w:p>
    <w:p w:rsidR="003435B8" w:rsidRDefault="003435B8" w:rsidP="003435B8">
      <w:pPr>
        <w:jc w:val="both"/>
        <w:rPr>
          <w:rStyle w:val="3"/>
          <w:rFonts w:eastAsiaTheme="minorEastAsia"/>
          <w:b w:val="0"/>
          <w:bCs w:val="0"/>
          <w:sz w:val="24"/>
          <w:szCs w:val="24"/>
        </w:rPr>
      </w:pPr>
      <w:r>
        <w:rPr>
          <w:rStyle w:val="3"/>
          <w:rFonts w:eastAsiaTheme="minorEastAsia"/>
          <w:b w:val="0"/>
          <w:bCs w:val="0"/>
          <w:sz w:val="24"/>
          <w:szCs w:val="24"/>
        </w:rPr>
        <w:t xml:space="preserve">На  трубопроводе    ввода   до  прибора   учета  </w:t>
      </w:r>
      <w:proofErr w:type="gramStart"/>
      <w:r>
        <w:rPr>
          <w:rStyle w:val="3"/>
          <w:rFonts w:eastAsiaTheme="minorEastAsia"/>
          <w:b w:val="0"/>
          <w:bCs w:val="0"/>
          <w:sz w:val="24"/>
          <w:szCs w:val="24"/>
        </w:rPr>
        <w:t xml:space="preserve">( </w:t>
      </w:r>
      <w:proofErr w:type="gramEnd"/>
      <w:r>
        <w:rPr>
          <w:rStyle w:val="3"/>
          <w:rFonts w:eastAsiaTheme="minorEastAsia"/>
          <w:b w:val="0"/>
          <w:bCs w:val="0"/>
          <w:sz w:val="24"/>
          <w:szCs w:val="24"/>
        </w:rPr>
        <w:t xml:space="preserve">по ходу   движения  ) не  должно  быть   подключений   и устройств  для  разбора  воды. </w:t>
      </w:r>
    </w:p>
    <w:p w:rsidR="003435B8" w:rsidRPr="00893762" w:rsidRDefault="003435B8" w:rsidP="003435B8">
      <w:pPr>
        <w:jc w:val="both"/>
        <w:rPr>
          <w:rStyle w:val="3"/>
          <w:rFonts w:eastAsiaTheme="minorEastAsia"/>
          <w:bCs w:val="0"/>
          <w:sz w:val="24"/>
          <w:szCs w:val="24"/>
        </w:rPr>
      </w:pPr>
      <w:r w:rsidRPr="00893762">
        <w:rPr>
          <w:rStyle w:val="3"/>
          <w:rFonts w:eastAsiaTheme="minorEastAsia"/>
          <w:bCs w:val="0"/>
          <w:sz w:val="24"/>
          <w:szCs w:val="24"/>
        </w:rPr>
        <w:t xml:space="preserve">Все  точки разбора  воды  должны  быть  оборудованы   после узла  учета 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1.3. Требования  к запорной  арматуре: 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>-  из высокопрочного  чугуна;</w:t>
      </w:r>
    </w:p>
    <w:p w:rsidR="003435B8" w:rsidRPr="00AB0EFB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>-  с обрезиненным  клином  с не выдвижным  штоком;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рабочее  давление  устройства PN-10 кгс/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²;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соответствовать   требованиям 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53672-2009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1.4.  Обводная  линия  на  водомерном  узле   холодной  воды  предусматривается,  когда счетчик  не рассчитан   на пропуск   противопожарного   расхода  воды. 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1.5. На  обводной  линии  должна  быть  установлена   задвижка;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1.6. </w:t>
      </w:r>
      <w:proofErr w:type="gramStart"/>
      <w:r>
        <w:rPr>
          <w:sz w:val="24"/>
          <w:szCs w:val="24"/>
        </w:rPr>
        <w:t>Если   объект  имеет   два   ввода  холодной  воды,  водомерные узлы   оборудуются  на  каждом  вводе,  причем   для  предотвращения   противотока   воды  через   систему  внутреннего  холодного водопровода  объекта,  на  каждом  вводе   перед  водомерным  узлами,  в  обязательном  порядке,  устанавливаются  обратные клапаны.</w:t>
      </w:r>
      <w:proofErr w:type="gramEnd"/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1.7. Устройство  водомерных  узлов  должно выполняться в  соответствии  с  требованиями  следующих   нормативных   документов: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>-«СП 30.13330.2016. СНиП 2.04.01.-85*  Свод правил. Внутренний  водопровод   и канализация зданий», утверждённый  приказом Минстроя России от 16.12.2016 г№ 951/</w:t>
      </w: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раздел «Инженерное оборудование   систем   водопровода»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>- статьи 13 п. 1 Федерального  закона  от 23.11.2009 г. № 261-ФЗ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>-Правил   организации   коммерческого учета  воды, сточных  вод «утвержденных   постановлением Правительства РФ от  04.09.2013 № 776;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>-Федеральным   законом  от 26.</w:t>
      </w:r>
      <w:r>
        <w:rPr>
          <w:sz w:val="24"/>
          <w:szCs w:val="24"/>
        </w:rPr>
        <w:t>06.208 года  № 102-ФЗ «Об обеспечении  единства  измерений»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>-паспортными   данными  и данными инструкции  по монтажу   конкретного   типа  прибора  с учетом (тип размера, марка,  условий   установки   и эксплуатации).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1.8. Потребитель  несет ответственность  за  сохранность и целостность  счетчика   контрольных  и заводских  пломб   на них,  за  нарушение    схемы   учета  воды.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1.9. Подключение,  перенос, замену сантехнического оборудования   своими силами   производить  только  с письменного   разрешения  МКП ВГО «</w:t>
      </w:r>
      <w:proofErr w:type="spellStart"/>
      <w:r>
        <w:rPr>
          <w:sz w:val="24"/>
          <w:szCs w:val="24"/>
        </w:rPr>
        <w:t>Вилючинский</w:t>
      </w:r>
      <w:proofErr w:type="spellEnd"/>
      <w:r>
        <w:rPr>
          <w:sz w:val="24"/>
          <w:szCs w:val="24"/>
        </w:rPr>
        <w:t xml:space="preserve">  водоканал». </w:t>
      </w:r>
      <w:proofErr w:type="gramStart"/>
      <w:r>
        <w:rPr>
          <w:sz w:val="24"/>
          <w:szCs w:val="24"/>
        </w:rPr>
        <w:t xml:space="preserve">Запрещается  изменение  схемы  водоснабжения от указанной   в  проектной   документации  узла  учета. </w:t>
      </w:r>
      <w:proofErr w:type="gramEnd"/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1.10.  Срок  действия  настоящих  технических условий- 3 года.</w:t>
      </w:r>
    </w:p>
    <w:p w:rsidR="003435B8" w:rsidRPr="008A3C2D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35B8" w:rsidRPr="008A3C2D" w:rsidRDefault="003435B8" w:rsidP="003435B8">
      <w:pPr>
        <w:numPr>
          <w:ilvl w:val="0"/>
          <w:numId w:val="3"/>
        </w:numPr>
        <w:suppressAutoHyphens/>
        <w:spacing w:after="0" w:line="240" w:lineRule="auto"/>
        <w:jc w:val="center"/>
        <w:rPr>
          <w:color w:val="000000"/>
          <w:spacing w:val="-4"/>
          <w:sz w:val="24"/>
          <w:szCs w:val="24"/>
          <w:u w:val="single"/>
        </w:rPr>
      </w:pPr>
      <w:r w:rsidRPr="008A3C2D">
        <w:rPr>
          <w:b/>
          <w:sz w:val="24"/>
          <w:szCs w:val="24"/>
        </w:rPr>
        <w:t xml:space="preserve">Требования к  выбору счетчиков </w:t>
      </w:r>
      <w:proofErr w:type="gramStart"/>
      <w:r w:rsidRPr="008A3C2D">
        <w:rPr>
          <w:b/>
          <w:sz w:val="24"/>
          <w:szCs w:val="24"/>
        </w:rPr>
        <w:t xml:space="preserve">( </w:t>
      </w:r>
      <w:proofErr w:type="gramEnd"/>
      <w:r w:rsidRPr="008A3C2D">
        <w:rPr>
          <w:b/>
          <w:sz w:val="24"/>
          <w:szCs w:val="24"/>
        </w:rPr>
        <w:t>расходомеров)</w:t>
      </w:r>
    </w:p>
    <w:p w:rsidR="003435B8" w:rsidRPr="008A3C2D" w:rsidRDefault="003435B8" w:rsidP="003435B8">
      <w:pPr>
        <w:ind w:left="720"/>
        <w:rPr>
          <w:color w:val="000000"/>
          <w:spacing w:val="-4"/>
          <w:sz w:val="24"/>
          <w:szCs w:val="24"/>
          <w:u w:val="single"/>
        </w:rPr>
      </w:pPr>
    </w:p>
    <w:p w:rsidR="003435B8" w:rsidRPr="00F00EB0" w:rsidRDefault="003435B8" w:rsidP="003435B8">
      <w:pPr>
        <w:numPr>
          <w:ilvl w:val="1"/>
          <w:numId w:val="3"/>
        </w:numPr>
        <w:suppressAutoHyphens/>
        <w:spacing w:after="0" w:line="240" w:lineRule="auto"/>
        <w:ind w:left="0" w:firstLine="360"/>
        <w:jc w:val="both"/>
        <w:rPr>
          <w:color w:val="000000"/>
          <w:spacing w:val="-4"/>
          <w:sz w:val="24"/>
          <w:szCs w:val="24"/>
          <w:u w:val="single"/>
        </w:rPr>
      </w:pPr>
      <w:r w:rsidRPr="00F00EB0">
        <w:rPr>
          <w:sz w:val="24"/>
          <w:szCs w:val="24"/>
        </w:rPr>
        <w:t xml:space="preserve"> Выбранный й счётчик  должен  соответствовать  требованиям   Федерального  закона  26.06.208 № 102-ФЗ  « Об  обеспечении единства  измерений», а  также ТУ 4113</w:t>
      </w:r>
    </w:p>
    <w:p w:rsidR="003435B8" w:rsidRPr="00F00EB0" w:rsidRDefault="003435B8" w:rsidP="003435B8">
      <w:pPr>
        <w:numPr>
          <w:ilvl w:val="1"/>
          <w:numId w:val="3"/>
        </w:numPr>
        <w:suppressAutoHyphens/>
        <w:spacing w:after="0" w:line="240" w:lineRule="auto"/>
        <w:ind w:left="0" w:firstLine="360"/>
        <w:jc w:val="both"/>
        <w:rPr>
          <w:color w:val="000000"/>
          <w:spacing w:val="-4"/>
          <w:sz w:val="24"/>
          <w:szCs w:val="24"/>
          <w:u w:val="single"/>
        </w:rPr>
      </w:pPr>
      <w:r w:rsidRPr="00F00EB0">
        <w:rPr>
          <w:sz w:val="24"/>
          <w:szCs w:val="24"/>
        </w:rPr>
        <w:t xml:space="preserve"> Марка  и тип  счетчика  должны  выбираться   исходя   из  конкретных  услови</w:t>
      </w:r>
      <w:r>
        <w:rPr>
          <w:sz w:val="24"/>
          <w:szCs w:val="24"/>
        </w:rPr>
        <w:t>й</w:t>
      </w:r>
      <w:r w:rsidRPr="00F00EB0">
        <w:rPr>
          <w:sz w:val="24"/>
          <w:szCs w:val="24"/>
        </w:rPr>
        <w:t xml:space="preserve">  эксплуатации</w:t>
      </w:r>
      <w:r>
        <w:rPr>
          <w:sz w:val="24"/>
          <w:szCs w:val="24"/>
        </w:rPr>
        <w:t>:</w:t>
      </w:r>
      <w:r w:rsidRPr="00F00EB0">
        <w:rPr>
          <w:sz w:val="24"/>
          <w:szCs w:val="24"/>
        </w:rPr>
        <w:t xml:space="preserve"> </w:t>
      </w:r>
    </w:p>
    <w:p w:rsidR="003435B8" w:rsidRPr="00F00EB0" w:rsidRDefault="003435B8" w:rsidP="003435B8">
      <w:pPr>
        <w:jc w:val="both"/>
        <w:rPr>
          <w:color w:val="000000"/>
          <w:spacing w:val="-4"/>
          <w:sz w:val="24"/>
          <w:szCs w:val="24"/>
          <w:u w:val="single"/>
        </w:rPr>
      </w:pPr>
      <w:r w:rsidRPr="00F00EB0">
        <w:rPr>
          <w:sz w:val="24"/>
          <w:szCs w:val="24"/>
        </w:rPr>
        <w:t>-диапазон  температур  воды в  трубопроводе</w:t>
      </w:r>
      <w:proofErr w:type="gramStart"/>
      <w:r w:rsidRPr="00F00EB0">
        <w:rPr>
          <w:sz w:val="24"/>
          <w:szCs w:val="24"/>
        </w:rPr>
        <w:t xml:space="preserve"> ;</w:t>
      </w:r>
      <w:proofErr w:type="gramEnd"/>
    </w:p>
    <w:p w:rsidR="003435B8" w:rsidRPr="00F00EB0" w:rsidRDefault="003435B8" w:rsidP="003435B8">
      <w:pPr>
        <w:jc w:val="both"/>
        <w:rPr>
          <w:sz w:val="24"/>
          <w:szCs w:val="24"/>
        </w:rPr>
      </w:pPr>
      <w:r w:rsidRPr="00F00EB0">
        <w:rPr>
          <w:sz w:val="24"/>
          <w:szCs w:val="24"/>
        </w:rPr>
        <w:t>-рабочее  давление   в  трубопроводе;</w:t>
      </w:r>
    </w:p>
    <w:p w:rsidR="003435B8" w:rsidRDefault="003435B8" w:rsidP="003435B8">
      <w:pPr>
        <w:jc w:val="both"/>
        <w:rPr>
          <w:sz w:val="24"/>
          <w:szCs w:val="24"/>
        </w:rPr>
      </w:pPr>
      <w:r w:rsidRPr="00F00EB0">
        <w:rPr>
          <w:sz w:val="24"/>
          <w:szCs w:val="24"/>
        </w:rPr>
        <w:lastRenderedPageBreak/>
        <w:t>- вариант  установки  счетчика  на трубопроводе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горизонтально, вертикально).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2.3. С целью  возможности  обеспечения   подключения  счетчика   к  автоматизированным   системам   контроля энергопотребления, рекомендуется   применять   счетчики   со съемными  или стационарно  установленными  (на заводе  изготовителе) импульсными  датчиками                 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преобразования  электрического импульса в расход воды,  проходящий  через счетчик).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2.4. Диаметр условного прохода   счетчика  должен выбираться  с  учетом   следующих  требований: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>- среднечасовой  (секундный) расход    по объекту   не  должен  превышать   эксплуатационный (номинальный  часовой, секундный) расход,  указанный   в паспорте  конкретного   счетчика;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максимальный  часовой  (секундный) расход  воды  по объекту  не  должен   превышать </w:t>
      </w:r>
      <w:r w:rsidRPr="006611C9">
        <w:rPr>
          <w:sz w:val="24"/>
          <w:szCs w:val="24"/>
        </w:rPr>
        <w:t>максимальн</w:t>
      </w:r>
      <w:r>
        <w:rPr>
          <w:sz w:val="24"/>
          <w:szCs w:val="24"/>
        </w:rPr>
        <w:t>ый</w:t>
      </w:r>
      <w:r w:rsidRPr="006611C9">
        <w:rPr>
          <w:sz w:val="24"/>
          <w:szCs w:val="24"/>
        </w:rPr>
        <w:t xml:space="preserve"> часов</w:t>
      </w:r>
      <w:r>
        <w:rPr>
          <w:sz w:val="24"/>
          <w:szCs w:val="24"/>
        </w:rPr>
        <w:t>ой</w:t>
      </w:r>
      <w:r w:rsidRPr="006611C9">
        <w:rPr>
          <w:sz w:val="24"/>
          <w:szCs w:val="24"/>
        </w:rPr>
        <w:t xml:space="preserve"> (секундн</w:t>
      </w:r>
      <w:r>
        <w:rPr>
          <w:sz w:val="24"/>
          <w:szCs w:val="24"/>
        </w:rPr>
        <w:t>ый</w:t>
      </w:r>
      <w:r w:rsidRPr="006611C9">
        <w:rPr>
          <w:sz w:val="24"/>
          <w:szCs w:val="24"/>
        </w:rPr>
        <w:t>) расход</w:t>
      </w:r>
      <w:r>
        <w:rPr>
          <w:sz w:val="24"/>
          <w:szCs w:val="24"/>
        </w:rPr>
        <w:t xml:space="preserve">,  </w:t>
      </w:r>
      <w:r w:rsidRPr="006611C9">
        <w:rPr>
          <w:sz w:val="24"/>
          <w:szCs w:val="24"/>
        </w:rPr>
        <w:t>указанн</w:t>
      </w:r>
      <w:r>
        <w:rPr>
          <w:sz w:val="24"/>
          <w:szCs w:val="24"/>
        </w:rPr>
        <w:t>ый</w:t>
      </w:r>
      <w:r w:rsidRPr="006611C9">
        <w:rPr>
          <w:sz w:val="24"/>
          <w:szCs w:val="24"/>
        </w:rPr>
        <w:t xml:space="preserve">   в паспорте  конкретного   счетчика</w:t>
      </w:r>
      <w:r>
        <w:rPr>
          <w:sz w:val="24"/>
          <w:szCs w:val="24"/>
        </w:rPr>
        <w:t>.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2.5.Межповерочный  интервал  счетчика должен  отсчитываться   от даты   указанной  в  паспорте  на прибор  учета, либо в свидетельстве   о поверке.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Ре</w:t>
      </w:r>
      <w:r>
        <w:rPr>
          <w:sz w:val="24"/>
          <w:szCs w:val="24"/>
        </w:rPr>
        <w:t>комендуется  применять  счетчик</w:t>
      </w:r>
      <w:r>
        <w:rPr>
          <w:sz w:val="24"/>
          <w:szCs w:val="24"/>
        </w:rPr>
        <w:t xml:space="preserve">  с  </w:t>
      </w:r>
      <w:proofErr w:type="spellStart"/>
      <w:r>
        <w:rPr>
          <w:sz w:val="24"/>
          <w:szCs w:val="24"/>
        </w:rPr>
        <w:t>межповерочным</w:t>
      </w:r>
      <w:proofErr w:type="spellEnd"/>
      <w:r>
        <w:rPr>
          <w:sz w:val="24"/>
          <w:szCs w:val="24"/>
        </w:rPr>
        <w:t xml:space="preserve">  интервалом  не менее 6-ти  лет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Последующее  техническое  обслуживание   и </w:t>
      </w:r>
      <w:proofErr w:type="spellStart"/>
      <w:r>
        <w:rPr>
          <w:sz w:val="24"/>
          <w:szCs w:val="24"/>
        </w:rPr>
        <w:t>госповерку</w:t>
      </w:r>
      <w:proofErr w:type="spellEnd"/>
      <w:r>
        <w:rPr>
          <w:sz w:val="24"/>
          <w:szCs w:val="24"/>
        </w:rPr>
        <w:t xml:space="preserve">   счетчиков   в  соответствии с   инструкцией   по его эксплуатации   должен обеспечивать  Пользователь (собственник, наниматель)  жилого  / нежилого  помещения  за  свой  счет,  путем   привлечения  / по договору/  специализированной  организации.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2.6.  Для  предотвращения   несанкционированного   вмешательства   у  счетчика   должны быть  опломбированы: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>-счетный  механизм (пломба  завода изготовителя; пломба ЦСМ);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должна  быть  установлена  пломба МКП ВГО « </w:t>
      </w:r>
      <w:proofErr w:type="spellStart"/>
      <w:r>
        <w:rPr>
          <w:sz w:val="24"/>
          <w:szCs w:val="24"/>
        </w:rPr>
        <w:t>Вилючинский</w:t>
      </w:r>
      <w:proofErr w:type="spellEnd"/>
      <w:r>
        <w:rPr>
          <w:sz w:val="24"/>
          <w:szCs w:val="24"/>
        </w:rPr>
        <w:t xml:space="preserve">  водоканал»  между  счетчиком  и  трубопроводом, предотвращающая  без учётного   потребления  холодной воды  абонентом). </w:t>
      </w:r>
    </w:p>
    <w:p w:rsidR="003435B8" w:rsidRDefault="003435B8" w:rsidP="00343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2.7. Для  предотвращения  воздействия  магнитных  полей  на  счетный  механизм,  рекомендуется    применять  счетчик  в  антимагнитном  исполнении.</w:t>
      </w:r>
    </w:p>
    <w:p w:rsidR="003435B8" w:rsidRDefault="003435B8" w:rsidP="003435B8">
      <w:pPr>
        <w:jc w:val="both"/>
        <w:rPr>
          <w:sz w:val="24"/>
          <w:szCs w:val="24"/>
        </w:rPr>
      </w:pPr>
    </w:p>
    <w:p w:rsidR="003435B8" w:rsidRDefault="003435B8" w:rsidP="003435B8">
      <w:pPr>
        <w:numPr>
          <w:ilvl w:val="0"/>
          <w:numId w:val="3"/>
        </w:numPr>
        <w:suppressAutoHyphens/>
        <w:spacing w:after="0" w:line="240" w:lineRule="auto"/>
        <w:jc w:val="center"/>
        <w:rPr>
          <w:b/>
          <w:color w:val="000000"/>
          <w:spacing w:val="-4"/>
          <w:sz w:val="24"/>
          <w:szCs w:val="24"/>
        </w:rPr>
      </w:pPr>
      <w:r w:rsidRPr="00985029">
        <w:rPr>
          <w:b/>
          <w:color w:val="000000"/>
          <w:spacing w:val="-4"/>
          <w:sz w:val="24"/>
          <w:szCs w:val="24"/>
        </w:rPr>
        <w:t xml:space="preserve">Требования  к </w:t>
      </w:r>
      <w:r>
        <w:rPr>
          <w:b/>
          <w:color w:val="000000"/>
          <w:spacing w:val="-4"/>
          <w:sz w:val="24"/>
          <w:szCs w:val="24"/>
        </w:rPr>
        <w:t xml:space="preserve"> </w:t>
      </w:r>
      <w:r w:rsidRPr="00985029">
        <w:rPr>
          <w:b/>
          <w:color w:val="000000"/>
          <w:spacing w:val="-4"/>
          <w:sz w:val="24"/>
          <w:szCs w:val="24"/>
        </w:rPr>
        <w:t>помещения</w:t>
      </w:r>
      <w:r>
        <w:rPr>
          <w:b/>
          <w:color w:val="000000"/>
          <w:spacing w:val="-4"/>
          <w:sz w:val="24"/>
          <w:szCs w:val="24"/>
        </w:rPr>
        <w:t xml:space="preserve">м </w:t>
      </w:r>
      <w:r w:rsidRPr="00985029">
        <w:rPr>
          <w:b/>
          <w:color w:val="000000"/>
          <w:spacing w:val="-4"/>
          <w:sz w:val="24"/>
          <w:szCs w:val="24"/>
        </w:rPr>
        <w:t xml:space="preserve">  и местам  установки водомерных  узлов</w:t>
      </w:r>
    </w:p>
    <w:p w:rsidR="003435B8" w:rsidRDefault="003435B8" w:rsidP="003435B8">
      <w:pPr>
        <w:ind w:left="720"/>
        <w:rPr>
          <w:b/>
          <w:color w:val="000000"/>
          <w:spacing w:val="-4"/>
          <w:sz w:val="24"/>
          <w:szCs w:val="24"/>
        </w:rPr>
      </w:pPr>
    </w:p>
    <w:p w:rsidR="003435B8" w:rsidRDefault="003435B8" w:rsidP="003435B8">
      <w:pPr>
        <w:pStyle w:val="ab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3.1. </w:t>
      </w:r>
      <w:r w:rsidRPr="00CD4B46">
        <w:rPr>
          <w:rFonts w:ascii="Times New Roman" w:hAnsi="Times New Roman"/>
          <w:sz w:val="24"/>
          <w:szCs w:val="24"/>
        </w:rPr>
        <w:t>Водомерные узлы должны быть установлены в удобном для снятия показаний и обслуживания эксплуатационным персоналом месте, в сухом помещении</w:t>
      </w:r>
      <w:r>
        <w:rPr>
          <w:rFonts w:ascii="Times New Roman" w:hAnsi="Times New Roman"/>
          <w:sz w:val="24"/>
          <w:szCs w:val="24"/>
        </w:rPr>
        <w:t>.</w:t>
      </w:r>
      <w:r w:rsidRPr="00CD4B46">
        <w:rPr>
          <w:rFonts w:ascii="Times New Roman" w:hAnsi="Times New Roman"/>
          <w:sz w:val="24"/>
          <w:szCs w:val="24"/>
        </w:rPr>
        <w:t xml:space="preserve"> </w:t>
      </w:r>
    </w:p>
    <w:p w:rsidR="003435B8" w:rsidRDefault="003435B8" w:rsidP="003435B8">
      <w:pPr>
        <w:pStyle w:val="ab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3.2.  Место  установки  счетчика   должно  гарантировать   его  эксплуатацию   без  возможных   механических   повреждений.</w:t>
      </w:r>
    </w:p>
    <w:p w:rsidR="003435B8" w:rsidRPr="00CD4B46" w:rsidRDefault="003435B8" w:rsidP="003435B8">
      <w:pPr>
        <w:pStyle w:val="ab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3.3. </w:t>
      </w:r>
      <w:r w:rsidRPr="00CD4B46">
        <w:rPr>
          <w:rFonts w:ascii="Times New Roman" w:hAnsi="Times New Roman"/>
          <w:sz w:val="24"/>
          <w:szCs w:val="24"/>
        </w:rPr>
        <w:t xml:space="preserve">Средства измерений на водомерном узле должны быть защищены от несанкционированного вмешательства в их работу, нарушающего достоверный учет количества </w:t>
      </w:r>
      <w:r>
        <w:rPr>
          <w:rFonts w:ascii="Times New Roman" w:hAnsi="Times New Roman"/>
          <w:sz w:val="24"/>
          <w:szCs w:val="24"/>
        </w:rPr>
        <w:t xml:space="preserve">полученной  </w:t>
      </w:r>
      <w:r w:rsidRPr="00CD4B46">
        <w:rPr>
          <w:rFonts w:ascii="Times New Roman" w:hAnsi="Times New Roman"/>
          <w:sz w:val="24"/>
          <w:szCs w:val="24"/>
        </w:rPr>
        <w:t>потребителем питьевой воды.</w:t>
      </w:r>
    </w:p>
    <w:p w:rsidR="003435B8" w:rsidRPr="00CD4B46" w:rsidRDefault="003435B8" w:rsidP="003435B8">
      <w:pPr>
        <w:pStyle w:val="ab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3.4.    </w:t>
      </w:r>
      <w:r w:rsidRPr="00CD4B46">
        <w:rPr>
          <w:rFonts w:ascii="Times New Roman" w:hAnsi="Times New Roman"/>
          <w:sz w:val="24"/>
          <w:szCs w:val="24"/>
        </w:rPr>
        <w:t xml:space="preserve">В помещении водомерного узла запрещается устройство транзитных трубопроводов, стояков,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4B46">
        <w:rPr>
          <w:rFonts w:ascii="Times New Roman" w:hAnsi="Times New Roman"/>
          <w:sz w:val="24"/>
          <w:szCs w:val="24"/>
        </w:rPr>
        <w:t>выпусков.</w:t>
      </w:r>
    </w:p>
    <w:p w:rsidR="003435B8" w:rsidRPr="00CD4B46" w:rsidRDefault="003435B8" w:rsidP="003435B8">
      <w:pPr>
        <w:pStyle w:val="ab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3.5 </w:t>
      </w:r>
      <w:r w:rsidRPr="00CD4B46">
        <w:rPr>
          <w:rFonts w:ascii="Times New Roman" w:hAnsi="Times New Roman"/>
          <w:sz w:val="24"/>
          <w:szCs w:val="24"/>
        </w:rPr>
        <w:t>Помещение водомерного узла должно быть чистым, использование помещения водомерного узла для складирования, временного хранения и других целей запрещается.</w:t>
      </w:r>
    </w:p>
    <w:p w:rsidR="003435B8" w:rsidRPr="00CD4B46" w:rsidRDefault="003435B8" w:rsidP="003435B8">
      <w:pPr>
        <w:pStyle w:val="ab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3.6. </w:t>
      </w:r>
      <w:r w:rsidRPr="00CD4B46">
        <w:rPr>
          <w:rFonts w:ascii="Times New Roman" w:hAnsi="Times New Roman"/>
          <w:sz w:val="24"/>
          <w:szCs w:val="24"/>
        </w:rPr>
        <w:t>В помещении водомерного узла должен быть устроен отвод воды для возможности опорожнения системы внутреннего водопровода абонента.</w:t>
      </w:r>
    </w:p>
    <w:p w:rsidR="003435B8" w:rsidRDefault="003435B8" w:rsidP="003435B8">
      <w:pPr>
        <w:pStyle w:val="ab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3.7. При  установке   счетчика    после отводов,  запорной арматуры, фильтров и других  устройств   непосредственно   перед  счетчиком   должен быть   прямой  участок  трубопровода   длинной 5 </w:t>
      </w:r>
      <w:proofErr w:type="spellStart"/>
      <w:r>
        <w:rPr>
          <w:rFonts w:ascii="Times New Roman" w:hAnsi="Times New Roman"/>
          <w:sz w:val="24"/>
          <w:szCs w:val="24"/>
        </w:rPr>
        <w:t>Ду</w:t>
      </w:r>
      <w:proofErr w:type="spellEnd"/>
      <w:r>
        <w:rPr>
          <w:rFonts w:ascii="Times New Roman" w:hAnsi="Times New Roman"/>
          <w:sz w:val="24"/>
          <w:szCs w:val="24"/>
        </w:rPr>
        <w:t xml:space="preserve"> или согласно  паспортным  данным счетчика,  а за  счетчиком 1 </w:t>
      </w:r>
      <w:proofErr w:type="spellStart"/>
      <w:r>
        <w:rPr>
          <w:rFonts w:ascii="Times New Roman" w:hAnsi="Times New Roman"/>
          <w:sz w:val="24"/>
          <w:szCs w:val="24"/>
        </w:rPr>
        <w:t>Ду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где </w:t>
      </w:r>
      <w:proofErr w:type="spellStart"/>
      <w:r>
        <w:rPr>
          <w:rFonts w:ascii="Times New Roman" w:hAnsi="Times New Roman"/>
          <w:sz w:val="24"/>
          <w:szCs w:val="24"/>
        </w:rPr>
        <w:t>Ду</w:t>
      </w:r>
      <w:proofErr w:type="spellEnd"/>
      <w:r>
        <w:rPr>
          <w:rFonts w:ascii="Times New Roman" w:hAnsi="Times New Roman"/>
          <w:sz w:val="24"/>
          <w:szCs w:val="24"/>
        </w:rPr>
        <w:t xml:space="preserve"> – диаметр  условного прохода счетчика. Если в паспорте    прибора  допускается   использование    в качестве  прямого участка  заводских   присоединений (штуцеров),  прямой   участок   может быть  уменьшен. </w:t>
      </w:r>
    </w:p>
    <w:p w:rsidR="003435B8" w:rsidRDefault="003435B8" w:rsidP="003435B8">
      <w:pPr>
        <w:pStyle w:val="ab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3.8. Счетчик  должен  быть  расположен   так,  чтобы   направление, указанное  стрелкой  на корпусе  счетчика совпадало  с  направлением   потока  воды  в  трубопроводе. </w:t>
      </w:r>
    </w:p>
    <w:p w:rsidR="003435B8" w:rsidRDefault="003435B8" w:rsidP="003435B8">
      <w:pPr>
        <w:pStyle w:val="ab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3.9. Для  обозначения мест</w:t>
      </w:r>
      <w:r w:rsidRPr="00CD4B46">
        <w:rPr>
          <w:rFonts w:ascii="Times New Roman" w:hAnsi="Times New Roman"/>
          <w:sz w:val="24"/>
          <w:szCs w:val="24"/>
        </w:rPr>
        <w:t xml:space="preserve"> расположения водомерных узлов должны быть установлены стандартные указатели в доступных и хорошо видимых местах.</w:t>
      </w:r>
    </w:p>
    <w:p w:rsidR="003435B8" w:rsidRPr="00CD4B46" w:rsidRDefault="003435B8" w:rsidP="003435B8">
      <w:pPr>
        <w:pStyle w:val="ab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3.10. Паспорт  (оригинал)   водомера  абонент  обязан   предоставлять     представителю МКП ВГО « </w:t>
      </w:r>
      <w:proofErr w:type="spellStart"/>
      <w:r>
        <w:rPr>
          <w:rFonts w:ascii="Times New Roman" w:hAnsi="Times New Roman"/>
          <w:sz w:val="24"/>
          <w:szCs w:val="24"/>
        </w:rPr>
        <w:t>Вилючинский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водоканал»  при сдаче  водомерного узла  в  эксплуатацию   по акту приемки. </w:t>
      </w:r>
    </w:p>
    <w:p w:rsidR="003435B8" w:rsidRPr="00CD4B46" w:rsidRDefault="003435B8" w:rsidP="003435B8">
      <w:pPr>
        <w:pStyle w:val="ab"/>
        <w:spacing w:line="240" w:lineRule="auto"/>
        <w:ind w:left="-20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CD4B46">
        <w:rPr>
          <w:rFonts w:ascii="Times New Roman" w:hAnsi="Times New Roman"/>
          <w:b/>
          <w:sz w:val="24"/>
          <w:szCs w:val="24"/>
        </w:rPr>
        <w:t>Требования к комплектации водомерного узла.</w:t>
      </w:r>
    </w:p>
    <w:p w:rsidR="003435B8" w:rsidRPr="00CD4B46" w:rsidRDefault="003435B8" w:rsidP="003435B8">
      <w:pPr>
        <w:pStyle w:val="ab"/>
        <w:spacing w:line="240" w:lineRule="auto"/>
        <w:ind w:left="-207"/>
        <w:jc w:val="center"/>
        <w:rPr>
          <w:rFonts w:ascii="Times New Roman" w:hAnsi="Times New Roman"/>
          <w:sz w:val="24"/>
          <w:szCs w:val="24"/>
        </w:rPr>
      </w:pPr>
    </w:p>
    <w:p w:rsidR="003435B8" w:rsidRPr="00D70922" w:rsidRDefault="003435B8" w:rsidP="003435B8">
      <w:pPr>
        <w:pStyle w:val="ab"/>
        <w:spacing w:line="240" w:lineRule="auto"/>
        <w:ind w:left="0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70922">
        <w:rPr>
          <w:rFonts w:ascii="Times New Roman" w:hAnsi="Times New Roman"/>
          <w:sz w:val="24"/>
          <w:szCs w:val="24"/>
        </w:rPr>
        <w:t xml:space="preserve">С учетом вышеизложенных требований, </w:t>
      </w:r>
      <w:r w:rsidRPr="00D70922">
        <w:rPr>
          <w:rFonts w:ascii="Times New Roman" w:hAnsi="Times New Roman"/>
          <w:b/>
          <w:sz w:val="24"/>
          <w:szCs w:val="24"/>
        </w:rPr>
        <w:t xml:space="preserve">водомерный узел </w:t>
      </w:r>
      <w:r w:rsidRPr="00D70922">
        <w:rPr>
          <w:rFonts w:ascii="Times New Roman" w:hAnsi="Times New Roman"/>
          <w:sz w:val="24"/>
          <w:szCs w:val="24"/>
        </w:rPr>
        <w:t xml:space="preserve">должен быть укомплектован </w:t>
      </w:r>
      <w:r>
        <w:rPr>
          <w:rFonts w:ascii="Times New Roman" w:hAnsi="Times New Roman"/>
          <w:sz w:val="24"/>
          <w:szCs w:val="24"/>
        </w:rPr>
        <w:t xml:space="preserve">и   установлен </w:t>
      </w:r>
      <w:r>
        <w:rPr>
          <w:rFonts w:ascii="Times New Roman" w:hAnsi="Times New Roman"/>
          <w:b/>
          <w:sz w:val="24"/>
          <w:szCs w:val="24"/>
        </w:rPr>
        <w:t xml:space="preserve">в ВК №б/н </w:t>
      </w:r>
      <w:r w:rsidRPr="00D70922">
        <w:rPr>
          <w:rFonts w:ascii="Times New Roman" w:hAnsi="Times New Roman"/>
          <w:b/>
          <w:sz w:val="24"/>
          <w:szCs w:val="24"/>
        </w:rPr>
        <w:t xml:space="preserve"> в  точке  подключения  в  герметичной  водопроводной  камере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колодце)</w:t>
      </w:r>
      <w:r w:rsidRPr="00D70922">
        <w:rPr>
          <w:rFonts w:ascii="Times New Roman" w:hAnsi="Times New Roman"/>
          <w:b/>
          <w:sz w:val="24"/>
          <w:szCs w:val="24"/>
        </w:rPr>
        <w:t>:</w:t>
      </w:r>
    </w:p>
    <w:p w:rsidR="003435B8" w:rsidRDefault="003435B8" w:rsidP="003435B8">
      <w:pPr>
        <w:pStyle w:val="ab"/>
        <w:spacing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 </w:t>
      </w:r>
      <w:r w:rsidRPr="00D70922">
        <w:rPr>
          <w:rFonts w:ascii="Times New Roman" w:hAnsi="Times New Roman"/>
          <w:sz w:val="24"/>
          <w:szCs w:val="24"/>
        </w:rPr>
        <w:t>Ультразвуков</w:t>
      </w:r>
      <w:r>
        <w:rPr>
          <w:rFonts w:ascii="Times New Roman" w:hAnsi="Times New Roman"/>
          <w:sz w:val="24"/>
          <w:szCs w:val="24"/>
        </w:rPr>
        <w:t>ым</w:t>
      </w:r>
      <w:r w:rsidRPr="00D70922">
        <w:rPr>
          <w:rFonts w:ascii="Times New Roman" w:hAnsi="Times New Roman"/>
          <w:sz w:val="24"/>
          <w:szCs w:val="24"/>
        </w:rPr>
        <w:t xml:space="preserve">  расходомер</w:t>
      </w:r>
      <w:r>
        <w:rPr>
          <w:rFonts w:ascii="Times New Roman" w:hAnsi="Times New Roman"/>
          <w:sz w:val="24"/>
          <w:szCs w:val="24"/>
        </w:rPr>
        <w:t>ом</w:t>
      </w:r>
      <w:r w:rsidRPr="00D70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расчетным диаметром   условного  прохода   для  измерения  потребляемой  холодной воды  с выводом  показаний. Электронный  блок  вычислитель   разместить  в модульной </w:t>
      </w:r>
      <w:r w:rsidRPr="00D70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электрической котельной </w:t>
      </w:r>
      <w:r w:rsidRPr="00D70922">
        <w:rPr>
          <w:rFonts w:ascii="Times New Roman" w:hAnsi="Times New Roman"/>
          <w:sz w:val="24"/>
          <w:szCs w:val="24"/>
        </w:rPr>
        <w:t>с импульсным выходом для измерения   потребляемой   холодной  воды.</w:t>
      </w:r>
    </w:p>
    <w:p w:rsidR="003435B8" w:rsidRDefault="003435B8" w:rsidP="003435B8">
      <w:pPr>
        <w:pStyle w:val="ab"/>
        <w:spacing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D70922">
        <w:rPr>
          <w:rFonts w:ascii="Times New Roman" w:hAnsi="Times New Roman"/>
          <w:sz w:val="24"/>
          <w:szCs w:val="24"/>
        </w:rPr>
        <w:t xml:space="preserve">              4.2. </w:t>
      </w:r>
      <w:r>
        <w:rPr>
          <w:rFonts w:ascii="Times New Roman" w:hAnsi="Times New Roman"/>
          <w:sz w:val="24"/>
          <w:szCs w:val="24"/>
        </w:rPr>
        <w:t>Прибор учета   комплектуется штатными   присоединительными   штуцерами   с  приспособлениями   для  опломбирования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установка  которых  обязательна.</w:t>
      </w:r>
    </w:p>
    <w:p w:rsidR="003435B8" w:rsidRPr="00D70922" w:rsidRDefault="003435B8" w:rsidP="003435B8">
      <w:pPr>
        <w:pStyle w:val="ab"/>
        <w:spacing w:line="24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4.3.  </w:t>
      </w:r>
      <w:r w:rsidRPr="00D70922">
        <w:rPr>
          <w:rFonts w:ascii="Times New Roman" w:hAnsi="Times New Roman"/>
          <w:sz w:val="24"/>
          <w:szCs w:val="24"/>
        </w:rPr>
        <w:t xml:space="preserve">Фильтром тонкой очистки, установленным непосредственно между первой задвижкой и </w:t>
      </w:r>
      <w:proofErr w:type="spellStart"/>
      <w:r w:rsidRPr="00D70922">
        <w:rPr>
          <w:rFonts w:ascii="Times New Roman" w:hAnsi="Times New Roman"/>
          <w:i/>
          <w:sz w:val="24"/>
          <w:szCs w:val="24"/>
        </w:rPr>
        <w:t>водосчетчиком</w:t>
      </w:r>
      <w:proofErr w:type="spellEnd"/>
      <w:proofErr w:type="gramStart"/>
      <w:r w:rsidRPr="00D70922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D70922">
        <w:rPr>
          <w:rFonts w:ascii="Times New Roman" w:hAnsi="Times New Roman"/>
          <w:i/>
          <w:sz w:val="24"/>
          <w:szCs w:val="24"/>
        </w:rPr>
        <w:t xml:space="preserve">задвижками и обратным  клапаном  </w:t>
      </w:r>
    </w:p>
    <w:p w:rsidR="003435B8" w:rsidRPr="00D70922" w:rsidRDefault="003435B8" w:rsidP="003435B8">
      <w:pPr>
        <w:pStyle w:val="ab"/>
        <w:spacing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D70922">
        <w:rPr>
          <w:rFonts w:ascii="Times New Roman" w:hAnsi="Times New Roman"/>
          <w:sz w:val="24"/>
          <w:szCs w:val="24"/>
        </w:rPr>
        <w:t xml:space="preserve">              4.</w:t>
      </w:r>
      <w:r>
        <w:rPr>
          <w:rFonts w:ascii="Times New Roman" w:hAnsi="Times New Roman"/>
          <w:sz w:val="24"/>
          <w:szCs w:val="24"/>
        </w:rPr>
        <w:t>4</w:t>
      </w:r>
      <w:r w:rsidRPr="00D70922">
        <w:rPr>
          <w:rFonts w:ascii="Times New Roman" w:hAnsi="Times New Roman"/>
          <w:sz w:val="24"/>
          <w:szCs w:val="24"/>
        </w:rPr>
        <w:t xml:space="preserve">. Манометром – для измерения располагаемого напора холодной воды на вводе на объект. Шкала  деления  должна   иметь   цену  деления   </w:t>
      </w:r>
      <w:proofErr w:type="gramStart"/>
      <w:r w:rsidRPr="00D70922">
        <w:rPr>
          <w:rFonts w:ascii="Times New Roman" w:hAnsi="Times New Roman"/>
          <w:sz w:val="24"/>
          <w:szCs w:val="24"/>
        </w:rPr>
        <w:t>равной</w:t>
      </w:r>
      <w:proofErr w:type="gramEnd"/>
      <w:r w:rsidRPr="00D70922">
        <w:rPr>
          <w:rFonts w:ascii="Times New Roman" w:hAnsi="Times New Roman"/>
          <w:sz w:val="24"/>
          <w:szCs w:val="24"/>
        </w:rPr>
        <w:t xml:space="preserve"> 0,1 кгс/см²</w:t>
      </w:r>
    </w:p>
    <w:p w:rsidR="003435B8" w:rsidRPr="00D70922" w:rsidRDefault="003435B8" w:rsidP="003435B8">
      <w:pPr>
        <w:pStyle w:val="ab"/>
        <w:spacing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D7092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922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D70922">
        <w:rPr>
          <w:rFonts w:ascii="Times New Roman" w:hAnsi="Times New Roman"/>
          <w:sz w:val="24"/>
          <w:szCs w:val="24"/>
        </w:rPr>
        <w:t>.  Штуцером Ду15  между счетчиком и второй задвижкой  для опорожнения системы внутреннего холодного водопровода объекта.</w:t>
      </w:r>
    </w:p>
    <w:p w:rsidR="003435B8" w:rsidRDefault="003435B8" w:rsidP="003435B8">
      <w:pPr>
        <w:pStyle w:val="ab"/>
        <w:spacing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D7092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922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D70922">
        <w:rPr>
          <w:rFonts w:ascii="Times New Roman" w:hAnsi="Times New Roman"/>
          <w:sz w:val="24"/>
          <w:szCs w:val="24"/>
        </w:rPr>
        <w:t>.  Паспортами  на устанавливаемое   оборудование узла  учета.</w:t>
      </w:r>
    </w:p>
    <w:p w:rsidR="00395590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Cs w:val="24"/>
        </w:rPr>
      </w:pPr>
    </w:p>
    <w:p w:rsidR="003435B8" w:rsidRDefault="003435B8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Cs w:val="24"/>
        </w:rPr>
      </w:pPr>
    </w:p>
    <w:p w:rsidR="003435B8" w:rsidRPr="00CE1FEE" w:rsidRDefault="003435B8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Cs w:val="24"/>
        </w:rPr>
      </w:pPr>
    </w:p>
    <w:p w:rsidR="00395590" w:rsidRPr="00CE1FEE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Cs w:val="24"/>
        </w:rPr>
      </w:pPr>
    </w:p>
    <w:p w:rsidR="00395590" w:rsidRPr="00CE1FEE" w:rsidRDefault="00395590" w:rsidP="00395590">
      <w:pPr>
        <w:tabs>
          <w:tab w:val="left" w:pos="426"/>
          <w:tab w:val="left" w:pos="567"/>
        </w:tabs>
        <w:spacing w:after="0" w:line="240" w:lineRule="auto"/>
        <w:ind w:left="-426" w:right="-142" w:firstLine="426"/>
        <w:jc w:val="both"/>
        <w:rPr>
          <w:rFonts w:ascii="Times New Roman" w:hAnsi="Times New Roman"/>
          <w:szCs w:val="24"/>
        </w:rPr>
      </w:pPr>
    </w:p>
    <w:p w:rsidR="004C4AEC" w:rsidRPr="00CE1FEE" w:rsidRDefault="003438F3" w:rsidP="0039559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Заместитель директора</w:t>
      </w:r>
      <w:r w:rsidR="004C4AEC" w:rsidRPr="00CE1FEE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_____________/_____/</w:t>
      </w:r>
    </w:p>
    <w:p w:rsidR="004C4AEC" w:rsidRPr="00CE1FEE" w:rsidRDefault="004C4AEC" w:rsidP="00395590">
      <w:pPr>
        <w:tabs>
          <w:tab w:val="left" w:pos="567"/>
        </w:tabs>
        <w:spacing w:after="0"/>
        <w:jc w:val="both"/>
        <w:rPr>
          <w:rFonts w:ascii="Times New Roman" w:hAnsi="Times New Roman"/>
          <w:szCs w:val="24"/>
        </w:rPr>
      </w:pPr>
    </w:p>
    <w:p w:rsidR="00395590" w:rsidRPr="00CE1FEE" w:rsidRDefault="00395590" w:rsidP="00395590">
      <w:pPr>
        <w:tabs>
          <w:tab w:val="left" w:pos="567"/>
        </w:tabs>
        <w:spacing w:after="0"/>
        <w:jc w:val="both"/>
        <w:rPr>
          <w:rFonts w:ascii="Times New Roman" w:hAnsi="Times New Roman"/>
          <w:szCs w:val="24"/>
        </w:rPr>
      </w:pPr>
    </w:p>
    <w:p w:rsidR="00395590" w:rsidRPr="00CE1FEE" w:rsidRDefault="00395590" w:rsidP="00395590">
      <w:pPr>
        <w:tabs>
          <w:tab w:val="left" w:pos="567"/>
        </w:tabs>
        <w:spacing w:after="0"/>
        <w:jc w:val="both"/>
        <w:rPr>
          <w:rFonts w:ascii="Times New Roman" w:hAnsi="Times New Roman"/>
          <w:szCs w:val="24"/>
        </w:rPr>
      </w:pPr>
    </w:p>
    <w:p w:rsidR="004C4AEC" w:rsidRPr="00CE1FEE" w:rsidRDefault="004C4AEC" w:rsidP="0039559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Cs w:val="24"/>
        </w:rPr>
      </w:pPr>
      <w:r w:rsidRPr="00CE1FEE">
        <w:rPr>
          <w:rFonts w:ascii="Times New Roman" w:hAnsi="Times New Roman"/>
          <w:b/>
          <w:szCs w:val="24"/>
        </w:rPr>
        <w:t xml:space="preserve"> </w:t>
      </w:r>
    </w:p>
    <w:p w:rsidR="003435B8" w:rsidRDefault="003435B8" w:rsidP="0039559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Инженер водопроводно-</w:t>
      </w:r>
    </w:p>
    <w:p w:rsidR="004C4AEC" w:rsidRPr="00CE1FEE" w:rsidRDefault="003435B8" w:rsidP="00395590">
      <w:pPr>
        <w:tabs>
          <w:tab w:val="left" w:pos="567"/>
        </w:tabs>
        <w:spacing w:after="0"/>
        <w:jc w:val="both"/>
        <w:rPr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канализационного хозяйства </w:t>
      </w:r>
      <w:r w:rsidR="004C4AEC" w:rsidRPr="00CE1FEE">
        <w:rPr>
          <w:rFonts w:ascii="Times New Roman" w:hAnsi="Times New Roman"/>
          <w:b/>
          <w:szCs w:val="24"/>
        </w:rPr>
        <w:t xml:space="preserve">                               </w:t>
      </w:r>
      <w:r>
        <w:rPr>
          <w:rFonts w:ascii="Times New Roman" w:hAnsi="Times New Roman"/>
          <w:b/>
          <w:szCs w:val="24"/>
        </w:rPr>
        <w:t xml:space="preserve">          </w:t>
      </w:r>
      <w:r w:rsidR="004C4AEC" w:rsidRPr="00CE1FEE">
        <w:rPr>
          <w:rFonts w:ascii="Times New Roman" w:hAnsi="Times New Roman"/>
          <w:b/>
          <w:szCs w:val="24"/>
        </w:rPr>
        <w:t xml:space="preserve">                                _____________/_____/</w:t>
      </w:r>
    </w:p>
    <w:p w:rsidR="004C4AEC" w:rsidRPr="00CE1FEE" w:rsidRDefault="004C4AEC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AEC" w:rsidRPr="00CE1FEE" w:rsidRDefault="004C4AEC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AEC" w:rsidRPr="00CE1FEE" w:rsidRDefault="00DA5857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noProof/>
        </w:rPr>
        <w:lastRenderedPageBreak/>
        <w:drawing>
          <wp:inline distT="0" distB="0" distL="0" distR="0" wp14:anchorId="699A35B1" wp14:editId="5C0AB19F">
            <wp:extent cx="5903595" cy="8834120"/>
            <wp:effectExtent l="19050" t="0" r="1905" b="0"/>
            <wp:docPr id="2" name="Рисунок 2" descr="схем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883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AEC" w:rsidRPr="00CE1FEE" w:rsidRDefault="004C4AEC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AEC" w:rsidRPr="00CE1FEE" w:rsidRDefault="004C4AEC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AEC" w:rsidRPr="00CE1FEE" w:rsidRDefault="004C4AEC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AEC" w:rsidRPr="00CE1FEE" w:rsidRDefault="004C4AEC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AEC" w:rsidRPr="00CE1FEE" w:rsidRDefault="004C4AEC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08409E" w:rsidRPr="00CE1FEE" w:rsidRDefault="0008409E" w:rsidP="000840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(форма)</w:t>
      </w:r>
    </w:p>
    <w:p w:rsidR="0008409E" w:rsidRPr="00CE1FEE" w:rsidRDefault="0008409E" w:rsidP="000840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409E" w:rsidRPr="00CE1FEE" w:rsidRDefault="0008409E" w:rsidP="000840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409E" w:rsidRPr="00CE1FEE" w:rsidRDefault="0008409E" w:rsidP="000840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409E" w:rsidRPr="00CE1FEE" w:rsidRDefault="0008409E" w:rsidP="000840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08409E" w:rsidRPr="00CE1FEE" w:rsidRDefault="0008409E" w:rsidP="000840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b/>
          <w:sz w:val="24"/>
          <w:szCs w:val="24"/>
        </w:rPr>
        <w:t>(в том числе технических) по подключению (технологическому</w:t>
      </w:r>
      <w:proofErr w:type="gramEnd"/>
    </w:p>
    <w:p w:rsidR="0008409E" w:rsidRPr="00CE1FEE" w:rsidRDefault="0008409E" w:rsidP="000840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присоединению) объекта к централизованной системе</w:t>
      </w:r>
    </w:p>
    <w:p w:rsidR="0008409E" w:rsidRPr="00CE1FEE" w:rsidRDefault="0008409E" w:rsidP="000840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p w:rsidR="0008409E" w:rsidRPr="00CE1FEE" w:rsidRDefault="0008409E" w:rsidP="000840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2"/>
        <w:gridCol w:w="2682"/>
        <w:gridCol w:w="3397"/>
        <w:gridCol w:w="2324"/>
      </w:tblGrid>
      <w:tr w:rsidR="00CE1FEE" w:rsidRPr="00CE1FEE" w:rsidTr="00DA5857">
        <w:trPr>
          <w:trHeight w:val="84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CE1FEE" w:rsidRPr="00CE1FEE" w:rsidTr="00DA5857">
        <w:trPr>
          <w:trHeight w:val="8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FEE" w:rsidRPr="00CE1FEE" w:rsidTr="00DA5857">
        <w:trPr>
          <w:trHeight w:val="272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CE1FEE" w:rsidRPr="00CE1FEE" w:rsidTr="00DA5857">
        <w:trPr>
          <w:trHeight w:val="28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EE" w:rsidRPr="00CE1FEE" w:rsidTr="00DA5857">
        <w:trPr>
          <w:trHeight w:val="272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9E" w:rsidRPr="00CE1FEE" w:rsidRDefault="0008409E" w:rsidP="00084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FEE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377ECC" w:rsidRPr="00CE1FEE" w:rsidTr="00DA5857">
        <w:trPr>
          <w:trHeight w:val="28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E" w:rsidRPr="00CE1FEE" w:rsidRDefault="0008409E" w:rsidP="000A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E" w:rsidRPr="00CE1FEE" w:rsidRDefault="0008409E" w:rsidP="000A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E" w:rsidRPr="00CE1FEE" w:rsidRDefault="0008409E" w:rsidP="000A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E" w:rsidRPr="00CE1FEE" w:rsidRDefault="0008409E" w:rsidP="000A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09E" w:rsidRPr="00CE1FEE" w:rsidRDefault="0008409E" w:rsidP="00084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63D8" w:rsidRPr="00CE1FEE" w:rsidRDefault="001363D8" w:rsidP="00084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857" w:rsidRPr="00CE1FEE" w:rsidRDefault="00DA5857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CE1FE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 /_________/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м.п.</w:t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  <w:t>м.п.</w:t>
      </w:r>
    </w:p>
    <w:p w:rsidR="0008409E" w:rsidRPr="00CE1FEE" w:rsidRDefault="0008409E">
      <w:pPr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br w:type="page"/>
      </w:r>
    </w:p>
    <w:p w:rsidR="00206F27" w:rsidRPr="00CE1FEE" w:rsidRDefault="00206F27" w:rsidP="00206F2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F378D0" w:rsidRPr="00CE1FEE">
        <w:rPr>
          <w:rFonts w:ascii="Times New Roman" w:hAnsi="Times New Roman" w:cs="Times New Roman"/>
          <w:b/>
          <w:sz w:val="24"/>
          <w:szCs w:val="24"/>
        </w:rPr>
        <w:t>3</w:t>
      </w:r>
    </w:p>
    <w:p w:rsidR="00206F27" w:rsidRPr="00CE1FEE" w:rsidRDefault="00206F27" w:rsidP="00206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206F27" w:rsidRPr="00CE1FEE" w:rsidRDefault="00206F27" w:rsidP="00206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206F27" w:rsidRPr="00CE1FEE" w:rsidRDefault="00206F27" w:rsidP="00206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206F27" w:rsidRPr="00CE1FEE" w:rsidRDefault="00206F27" w:rsidP="00206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206F27" w:rsidRPr="00CE1FEE" w:rsidRDefault="00206F27" w:rsidP="00206F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(форма)</w:t>
      </w:r>
    </w:p>
    <w:p w:rsidR="00206F27" w:rsidRPr="00CE1FEE" w:rsidRDefault="00206F27" w:rsidP="00206F27">
      <w:pPr>
        <w:pStyle w:val="ConsPlusNormal"/>
        <w:jc w:val="center"/>
      </w:pPr>
    </w:p>
    <w:p w:rsidR="00206F27" w:rsidRPr="00CE1FEE" w:rsidRDefault="00206F27" w:rsidP="00206F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E1FEE">
        <w:rPr>
          <w:rFonts w:ascii="Times New Roman" w:hAnsi="Times New Roman"/>
          <w:b/>
          <w:sz w:val="24"/>
          <w:szCs w:val="24"/>
        </w:rPr>
        <w:t>РАЗМЕР ПЛАТЫ</w:t>
      </w:r>
    </w:p>
    <w:p w:rsidR="00206F27" w:rsidRPr="00CE1FEE" w:rsidRDefault="00206F27" w:rsidP="00206F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E1FEE">
        <w:rPr>
          <w:rFonts w:ascii="Times New Roman" w:hAnsi="Times New Roman"/>
          <w:b/>
          <w:sz w:val="24"/>
          <w:szCs w:val="24"/>
        </w:rPr>
        <w:t>за подключение (технологическое присоединение)</w:t>
      </w:r>
    </w:p>
    <w:p w:rsidR="00206F27" w:rsidRPr="00CE1FEE" w:rsidRDefault="00206F27" w:rsidP="00206F2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06F27" w:rsidRPr="00CE1FEE" w:rsidRDefault="00206F27" w:rsidP="00206F27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CE1FEE">
        <w:rPr>
          <w:rFonts w:ascii="Times New Roman" w:hAnsi="Times New Roman"/>
          <w:sz w:val="24"/>
          <w:szCs w:val="24"/>
          <w:u w:val="single"/>
        </w:rPr>
        <w:t>1 вариант</w:t>
      </w:r>
    </w:p>
    <w:p w:rsidR="00206F27" w:rsidRPr="00CE1FEE" w:rsidRDefault="00206F27" w:rsidP="00206F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 xml:space="preserve">    В   случае   если   для   осуществления  подключения  (технологического присоединения)     объектов     заказчика     организации     водопроводн</w:t>
      </w:r>
      <w:proofErr w:type="gramStart"/>
      <w:r w:rsidRPr="00CE1FEE">
        <w:rPr>
          <w:rFonts w:ascii="Times New Roman" w:hAnsi="Times New Roman"/>
          <w:sz w:val="24"/>
          <w:szCs w:val="24"/>
        </w:rPr>
        <w:t>о-</w:t>
      </w:r>
      <w:proofErr w:type="gramEnd"/>
      <w:r w:rsidRPr="00CE1FEE">
        <w:rPr>
          <w:rFonts w:ascii="Times New Roman" w:hAnsi="Times New Roman"/>
          <w:sz w:val="24"/>
          <w:szCs w:val="24"/>
        </w:rPr>
        <w:t xml:space="preserve"> канализационного  хозяйства  необходимо  провести  мероприятия  по созданию (реконструкции)  объектов централизованной системы холодного водоснабжения, не  связанные  с  увеличением  мощности  централизованной системы холодного водоснабжения,  плата  за  подключение  (технологическое  присоединение) по настоящему договору составляет ____________ (______________________</w:t>
      </w:r>
      <w:r w:rsidR="003438F3">
        <w:rPr>
          <w:rFonts w:ascii="Times New Roman" w:hAnsi="Times New Roman"/>
          <w:sz w:val="24"/>
          <w:szCs w:val="24"/>
        </w:rPr>
        <w:t>_______) рублей, включая НДС (20</w:t>
      </w:r>
      <w:r w:rsidRPr="00CE1FEE">
        <w:rPr>
          <w:rFonts w:ascii="Times New Roman" w:hAnsi="Times New Roman"/>
          <w:sz w:val="24"/>
          <w:szCs w:val="24"/>
        </w:rPr>
        <w:t xml:space="preserve"> процентов) _____________ рублей, и определена путем произведения:</w:t>
      </w:r>
    </w:p>
    <w:p w:rsidR="00206F27" w:rsidRPr="00CE1FEE" w:rsidRDefault="00206F27" w:rsidP="00206F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действующего   на   дату   заключения  настоящего  договора  тарифа  на подключение в размере __________ руб./м3, установленного ______________________________________;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CE1FEE">
        <w:rPr>
          <w:rFonts w:ascii="Times New Roman" w:hAnsi="Times New Roman"/>
          <w:sz w:val="24"/>
          <w:szCs w:val="24"/>
          <w:vertAlign w:val="superscript"/>
        </w:rPr>
        <w:t>(наименование органа, установившего тариф на подключение, номер и дата документа, подтверждающего его установление)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подключаемой нагрузки в точке (точках) подключения в размере: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в точке 1 ____________ м3/сут (___ м3/час);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в точке 2 ____________ м3/сут (___ м3/час);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в точке 3 ____________ м3/сут (___ м3/час);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расстояния  от месторасположения объекта</w:t>
      </w:r>
      <w:r w:rsidR="0059687F" w:rsidRPr="00CE1FEE">
        <w:rPr>
          <w:rFonts w:ascii="Times New Roman" w:hAnsi="Times New Roman"/>
          <w:sz w:val="24"/>
          <w:szCs w:val="24"/>
        </w:rPr>
        <w:t xml:space="preserve"> до точки (точек) подключения  </w:t>
      </w:r>
      <w:r w:rsidRPr="00CE1FEE">
        <w:rPr>
          <w:rFonts w:ascii="Times New Roman" w:hAnsi="Times New Roman"/>
          <w:sz w:val="24"/>
          <w:szCs w:val="24"/>
        </w:rPr>
        <w:t>централизованной системе холодного водоснабжения: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точка 1 ______________________________________________________________;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точка 2 ______________________________________________________________;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точка 3 ______________________________________________________________.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</w:p>
    <w:p w:rsidR="0059687F" w:rsidRPr="00CE1FEE" w:rsidRDefault="0059687F" w:rsidP="00206F27">
      <w:pPr>
        <w:pStyle w:val="a3"/>
        <w:rPr>
          <w:rFonts w:ascii="Times New Roman" w:hAnsi="Times New Roman"/>
          <w:sz w:val="24"/>
          <w:szCs w:val="24"/>
        </w:rPr>
      </w:pPr>
    </w:p>
    <w:p w:rsidR="0059687F" w:rsidRPr="00CE1FEE" w:rsidRDefault="0059687F" w:rsidP="00206F27">
      <w:pPr>
        <w:pStyle w:val="a3"/>
        <w:rPr>
          <w:rFonts w:ascii="Times New Roman" w:hAnsi="Times New Roman"/>
          <w:sz w:val="24"/>
          <w:szCs w:val="24"/>
        </w:rPr>
      </w:pPr>
    </w:p>
    <w:p w:rsidR="00206F27" w:rsidRPr="00CE1FEE" w:rsidRDefault="00206F27" w:rsidP="0059687F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CE1FEE">
        <w:rPr>
          <w:rFonts w:ascii="Times New Roman" w:hAnsi="Times New Roman"/>
          <w:sz w:val="24"/>
          <w:szCs w:val="24"/>
          <w:u w:val="single"/>
        </w:rPr>
        <w:t>2 вариант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 xml:space="preserve">    В   случае   если  для  осуществления  п</w:t>
      </w:r>
      <w:r w:rsidR="0059687F" w:rsidRPr="00CE1FEE">
        <w:rPr>
          <w:rFonts w:ascii="Times New Roman" w:hAnsi="Times New Roman"/>
          <w:sz w:val="24"/>
          <w:szCs w:val="24"/>
        </w:rPr>
        <w:t xml:space="preserve">одключения  объектов  заказчика </w:t>
      </w:r>
      <w:r w:rsidRPr="00CE1FEE">
        <w:rPr>
          <w:rFonts w:ascii="Times New Roman" w:hAnsi="Times New Roman"/>
          <w:sz w:val="24"/>
          <w:szCs w:val="24"/>
        </w:rPr>
        <w:t xml:space="preserve">организации  водопроводно-канализационного  </w:t>
      </w:r>
      <w:r w:rsidR="0059687F" w:rsidRPr="00CE1FEE">
        <w:rPr>
          <w:rFonts w:ascii="Times New Roman" w:hAnsi="Times New Roman"/>
          <w:sz w:val="24"/>
          <w:szCs w:val="24"/>
        </w:rPr>
        <w:t xml:space="preserve">хозяйства  необходимо  провести мероприятия, </w:t>
      </w:r>
      <w:r w:rsidRPr="00CE1FEE">
        <w:rPr>
          <w:rFonts w:ascii="Times New Roman" w:hAnsi="Times New Roman"/>
          <w:sz w:val="24"/>
          <w:szCs w:val="24"/>
        </w:rPr>
        <w:t>направленные  на увеличение мощности централизованн</w:t>
      </w:r>
      <w:r w:rsidR="0059687F" w:rsidRPr="00CE1FEE">
        <w:rPr>
          <w:rFonts w:ascii="Times New Roman" w:hAnsi="Times New Roman"/>
          <w:sz w:val="24"/>
          <w:szCs w:val="24"/>
        </w:rPr>
        <w:t xml:space="preserve">ой системы </w:t>
      </w:r>
      <w:r w:rsidRPr="00CE1FEE">
        <w:rPr>
          <w:rFonts w:ascii="Times New Roman" w:hAnsi="Times New Roman"/>
          <w:sz w:val="24"/>
          <w:szCs w:val="24"/>
        </w:rPr>
        <w:t xml:space="preserve">холодного    водоснабжения,    плата    за  </w:t>
      </w:r>
      <w:r w:rsidR="0059687F" w:rsidRPr="00CE1FEE">
        <w:rPr>
          <w:rFonts w:ascii="Times New Roman" w:hAnsi="Times New Roman"/>
          <w:sz w:val="24"/>
          <w:szCs w:val="24"/>
        </w:rPr>
        <w:t xml:space="preserve"> подключение   (технологическое </w:t>
      </w:r>
      <w:r w:rsidRPr="00CE1FEE">
        <w:rPr>
          <w:rFonts w:ascii="Times New Roman" w:hAnsi="Times New Roman"/>
          <w:sz w:val="24"/>
          <w:szCs w:val="24"/>
        </w:rPr>
        <w:t>присоединение) по настоящему договору, устан</w:t>
      </w:r>
      <w:r w:rsidR="0059687F" w:rsidRPr="00CE1FEE">
        <w:rPr>
          <w:rFonts w:ascii="Times New Roman" w:hAnsi="Times New Roman"/>
          <w:sz w:val="24"/>
          <w:szCs w:val="24"/>
        </w:rPr>
        <w:t xml:space="preserve">овленная индивидуально решением </w:t>
      </w:r>
      <w:r w:rsidRPr="00CE1FEE">
        <w:rPr>
          <w:rFonts w:ascii="Times New Roman" w:hAnsi="Times New Roman"/>
          <w:sz w:val="24"/>
          <w:szCs w:val="24"/>
        </w:rPr>
        <w:t>________________</w:t>
      </w:r>
      <w:r w:rsidR="0059687F" w:rsidRPr="00CE1FEE">
        <w:rPr>
          <w:rFonts w:ascii="Times New Roman" w:hAnsi="Times New Roman"/>
          <w:sz w:val="24"/>
          <w:szCs w:val="24"/>
        </w:rPr>
        <w:t>________</w:t>
      </w:r>
      <w:r w:rsidRPr="00CE1FEE">
        <w:rPr>
          <w:rFonts w:ascii="Times New Roman" w:hAnsi="Times New Roman"/>
          <w:sz w:val="24"/>
          <w:szCs w:val="24"/>
        </w:rPr>
        <w:t>,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CE1FEE">
        <w:rPr>
          <w:rFonts w:ascii="Times New Roman" w:hAnsi="Times New Roman"/>
          <w:sz w:val="24"/>
          <w:szCs w:val="24"/>
          <w:vertAlign w:val="superscript"/>
        </w:rPr>
        <w:t>(наименование органа регулирования тарифов, установившего размер платыдля заказчика, дата и номер решения)</w:t>
      </w:r>
    </w:p>
    <w:p w:rsidR="00206F27" w:rsidRPr="00CE1FEE" w:rsidRDefault="00206F27" w:rsidP="00206F27">
      <w:pPr>
        <w:pStyle w:val="a3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составляет</w:t>
      </w:r>
      <w:proofErr w:type="gramStart"/>
      <w:r w:rsidRPr="00CE1FEE">
        <w:rPr>
          <w:rFonts w:ascii="Times New Roman" w:hAnsi="Times New Roman"/>
          <w:sz w:val="24"/>
          <w:szCs w:val="24"/>
        </w:rPr>
        <w:t xml:space="preserve"> _________________ (______________</w:t>
      </w:r>
      <w:r w:rsidR="0059687F" w:rsidRPr="00CE1FEE">
        <w:rPr>
          <w:rFonts w:ascii="Times New Roman" w:hAnsi="Times New Roman"/>
          <w:sz w:val="24"/>
          <w:szCs w:val="24"/>
        </w:rPr>
        <w:t xml:space="preserve">______________) </w:t>
      </w:r>
      <w:proofErr w:type="gramEnd"/>
      <w:r w:rsidR="0059687F" w:rsidRPr="00CE1FEE">
        <w:rPr>
          <w:rFonts w:ascii="Times New Roman" w:hAnsi="Times New Roman"/>
          <w:sz w:val="24"/>
          <w:szCs w:val="24"/>
        </w:rPr>
        <w:t xml:space="preserve">рублей, включая </w:t>
      </w:r>
      <w:r w:rsidR="003438F3">
        <w:rPr>
          <w:rFonts w:ascii="Times New Roman" w:hAnsi="Times New Roman"/>
          <w:sz w:val="24"/>
          <w:szCs w:val="24"/>
        </w:rPr>
        <w:t>НДС (20</w:t>
      </w:r>
      <w:r w:rsidRPr="00CE1FEE">
        <w:rPr>
          <w:rFonts w:ascii="Times New Roman" w:hAnsi="Times New Roman"/>
          <w:sz w:val="24"/>
          <w:szCs w:val="24"/>
        </w:rPr>
        <w:t xml:space="preserve"> процентов) ______________________ рублей.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90" w:rsidRPr="00CE1FEE" w:rsidRDefault="00395590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CE1FE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 /_________/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59687F" w:rsidRPr="00CE1FEE" w:rsidRDefault="0059687F" w:rsidP="0039559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м.п.</w:t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  <w:t>м.п.</w:t>
      </w:r>
      <w:r w:rsidRPr="00CE1FEE">
        <w:rPr>
          <w:rFonts w:ascii="Times New Roman" w:hAnsi="Times New Roman"/>
          <w:sz w:val="24"/>
          <w:szCs w:val="24"/>
        </w:rPr>
        <w:br w:type="page"/>
      </w:r>
    </w:p>
    <w:p w:rsidR="0059687F" w:rsidRPr="00CE1FEE" w:rsidRDefault="0059687F" w:rsidP="0059687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420A4B" w:rsidRPr="00CE1FEE">
        <w:rPr>
          <w:rFonts w:ascii="Times New Roman" w:hAnsi="Times New Roman" w:cs="Times New Roman"/>
          <w:b/>
          <w:sz w:val="24"/>
          <w:szCs w:val="24"/>
        </w:rPr>
        <w:t>4</w:t>
      </w:r>
    </w:p>
    <w:p w:rsidR="0059687F" w:rsidRPr="00CE1FEE" w:rsidRDefault="0059687F" w:rsidP="00596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59687F" w:rsidRPr="00CE1FEE" w:rsidRDefault="0059687F" w:rsidP="00596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9687F" w:rsidRPr="00CE1FEE" w:rsidRDefault="0059687F" w:rsidP="00596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9687F" w:rsidRPr="00CE1FEE" w:rsidRDefault="0059687F" w:rsidP="00596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9687F" w:rsidRPr="00CE1FEE" w:rsidRDefault="0059687F" w:rsidP="00596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(форма)</w:t>
      </w:r>
    </w:p>
    <w:p w:rsidR="0059687F" w:rsidRPr="00CE1FEE" w:rsidRDefault="0059687F" w:rsidP="0059687F">
      <w:pPr>
        <w:pStyle w:val="ConsPlusNormal"/>
        <w:jc w:val="center"/>
      </w:pPr>
    </w:p>
    <w:p w:rsidR="0059687F" w:rsidRPr="00CE1FEE" w:rsidRDefault="0059687F" w:rsidP="008F17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9687F" w:rsidRPr="00CE1FEE" w:rsidRDefault="0059687F" w:rsidP="008F17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87F" w:rsidRPr="00CE1FEE" w:rsidRDefault="003200A2" w:rsidP="008F01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казённое</w:t>
      </w:r>
      <w:r w:rsidRPr="00707AAC">
        <w:rPr>
          <w:rFonts w:ascii="Times New Roman" w:hAnsi="Times New Roman" w:cs="Times New Roman"/>
          <w:b/>
          <w:sz w:val="24"/>
          <w:szCs w:val="24"/>
        </w:rPr>
        <w:t xml:space="preserve"> предприятие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Вилючинского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Pr="00707AAC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Вилючин</w:t>
      </w:r>
      <w:r w:rsidRPr="00707AAC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707AAC">
        <w:rPr>
          <w:rFonts w:ascii="Times New Roman" w:hAnsi="Times New Roman" w:cs="Times New Roman"/>
          <w:b/>
          <w:sz w:val="24"/>
          <w:szCs w:val="24"/>
        </w:rPr>
        <w:t xml:space="preserve"> водоканал»</w:t>
      </w:r>
      <w:r w:rsidR="0059687F" w:rsidRPr="00CE1F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87F" w:rsidRPr="00CE1FEE">
        <w:rPr>
          <w:rFonts w:ascii="Times New Roman" w:hAnsi="Times New Roman" w:cs="Times New Roman"/>
          <w:sz w:val="24"/>
          <w:szCs w:val="24"/>
        </w:rPr>
        <w:t>именуемое    в    дальнейшем   «организацией   водопроводно-канализационного хозяйства», в лице _____________________________________________________________,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_____________________________________________________,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(положение, устав, доверенность - указать нужное)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____________________________________________________________,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(наименование заказчика)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_______________________________________,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E1FE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_____________________________________________________,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(положение, устав, доверенность - указать нужное)</w:t>
      </w:r>
    </w:p>
    <w:p w:rsidR="0059687F" w:rsidRPr="00CE1FEE" w:rsidRDefault="0059687F" w:rsidP="007D14A8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CE1FEE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составили  настоящий акт</w:t>
      </w:r>
      <w:r w:rsidR="00737653" w:rsidRPr="00CE1F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7653" w:rsidRPr="00CE1FEE">
        <w:rPr>
          <w:rFonts w:ascii="Times New Roman" w:hAnsi="Times New Roman" w:cs="Times New Roman"/>
          <w:sz w:val="24"/>
          <w:szCs w:val="24"/>
        </w:rPr>
        <w:t xml:space="preserve"> Настоящим актом стороны подтверждают следующее</w:t>
      </w:r>
      <w:r w:rsidR="007D14A8" w:rsidRPr="00CE1FEE">
        <w:rPr>
          <w:rFonts w:ascii="Times New Roman" w:hAnsi="Times New Roman" w:cs="Times New Roman"/>
          <w:sz w:val="24"/>
          <w:szCs w:val="24"/>
        </w:rPr>
        <w:t>:</w:t>
      </w:r>
    </w:p>
    <w:p w:rsidR="00737653" w:rsidRPr="00CE1FEE" w:rsidRDefault="00737653" w:rsidP="007376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а) мероприятия по подготовке внутриплощадочных и (или) внутридомовых сетей и оборудования объекта______________________________________________________________;</w:t>
      </w:r>
    </w:p>
    <w:p w:rsidR="00737653" w:rsidRPr="00CE1FEE" w:rsidRDefault="002A6A60" w:rsidP="002A6A6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1FEE">
        <w:rPr>
          <w:rFonts w:ascii="Times New Roman" w:hAnsi="Times New Roman" w:cs="Times New Roman"/>
          <w:sz w:val="24"/>
          <w:szCs w:val="24"/>
          <w:vertAlign w:val="superscript"/>
        </w:rPr>
        <w:t>(объект капитального строительства, на котором предусматривается потребление холодной воды, объект централизованных систем холодного водоснабжения – указать нужное)</w:t>
      </w:r>
    </w:p>
    <w:p w:rsidR="002A6A60" w:rsidRPr="00CE1FEE" w:rsidRDefault="002A6A60" w:rsidP="002A6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(далее – объект) к подключению (технологическому присоединению) к централизованной системе холодного водоснабжения выполнены в полном объеме в порядке и сроки, которые предусмотрены договором о подключении (технологическом присоединении) к централизованной системе холодного водоснабжения от «___» _______________20___г. №______________ (далее – договор о подключении);</w:t>
      </w:r>
    </w:p>
    <w:p w:rsidR="002A6A60" w:rsidRPr="00CE1FEE" w:rsidRDefault="007F0DB2" w:rsidP="002A6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ab/>
        <w:t xml:space="preserve">б) мероприятия по промывке и дезинфекции внутриплощадочных и (или) внутридомовых сетей и оборудования выполнены, при этом фиксируются следующие данные: </w:t>
      </w:r>
    </w:p>
    <w:p w:rsidR="007F0DB2" w:rsidRPr="00CE1FEE" w:rsidRDefault="007F0DB2" w:rsidP="002A6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ab/>
        <w:t xml:space="preserve">      - результаты анализов качества холодной воды, отвечающие санитарно-гигиеническим требованиям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7F0DB2" w:rsidRPr="00CE1FEE" w:rsidRDefault="007F0DB2" w:rsidP="002A6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ab/>
        <w:t xml:space="preserve">      - </w:t>
      </w:r>
      <w:r w:rsidR="008768FA" w:rsidRPr="00CE1FEE">
        <w:rPr>
          <w:rFonts w:ascii="Times New Roman" w:hAnsi="Times New Roman" w:cs="Times New Roman"/>
          <w:sz w:val="24"/>
          <w:szCs w:val="24"/>
        </w:rPr>
        <w:t>сведения об определенном на основании показаний средств измерений количестве холодной воды, израсходованной на помывку</w:t>
      </w:r>
      <w:proofErr w:type="gramStart"/>
      <w:r w:rsidR="008768FA" w:rsidRPr="00CE1FEE">
        <w:rPr>
          <w:rFonts w:ascii="Times New Roman" w:hAnsi="Times New Roman" w:cs="Times New Roman"/>
          <w:sz w:val="24"/>
          <w:szCs w:val="24"/>
        </w:rPr>
        <w:t>: ________________________________________;</w:t>
      </w:r>
      <w:proofErr w:type="gramEnd"/>
    </w:p>
    <w:p w:rsidR="005535C7" w:rsidRPr="00CE1FEE" w:rsidRDefault="008768FA" w:rsidP="005535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ab/>
        <w:t>в)</w:t>
      </w:r>
      <w:r w:rsidR="005535C7" w:rsidRPr="00CE1FEE">
        <w:rPr>
          <w:rFonts w:ascii="Times New Roman" w:hAnsi="Times New Roman" w:cs="Times New Roman"/>
          <w:sz w:val="24"/>
          <w:szCs w:val="24"/>
        </w:rPr>
        <w:t xml:space="preserve"> узел  учета  допущен  к  эксплуатации  по результатам проверки узла</w:t>
      </w:r>
    </w:p>
    <w:p w:rsidR="005535C7" w:rsidRPr="00CE1FEE" w:rsidRDefault="005535C7" w:rsidP="005535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учета</w:t>
      </w:r>
      <w:proofErr w:type="gramStart"/>
      <w:r w:rsidRPr="00CE1FE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  <w:r w:rsidR="00BB7613" w:rsidRPr="00CE1F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535C7" w:rsidRPr="00CE1FEE" w:rsidRDefault="005535C7" w:rsidP="00553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</w:pPr>
      <w:r w:rsidRPr="00CE1FEE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t>(дата, время и местонахождение узла учета)</w:t>
      </w:r>
    </w:p>
    <w:p w:rsidR="0039721F" w:rsidRPr="00CE1FEE" w:rsidRDefault="0039721F" w:rsidP="0039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</w:pPr>
      <w:r w:rsidRPr="00CE1FEE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____________________________________________________________________________________________</w:t>
      </w:r>
      <w:r w:rsidR="00BB7613" w:rsidRPr="00CE1FEE">
        <w:rPr>
          <w:rFonts w:ascii="Times New Roman" w:eastAsiaTheme="minorHAnsi" w:hAnsi="Times New Roman"/>
          <w:sz w:val="20"/>
          <w:szCs w:val="20"/>
          <w:lang w:eastAsia="en-US"/>
        </w:rPr>
        <w:t>;</w:t>
      </w:r>
      <w:r w:rsidRPr="00CE1FEE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(</w:t>
      </w:r>
      <w:r w:rsidRPr="00CE1FEE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t>фамилии, имена, отчества, должности и контактные данные лиц, принимавших участие в проверке)</w:t>
      </w:r>
    </w:p>
    <w:p w:rsidR="0039721F" w:rsidRPr="00CE1FEE" w:rsidRDefault="0039721F" w:rsidP="0039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</w:pPr>
    </w:p>
    <w:p w:rsidR="005535C7" w:rsidRPr="00CE1FEE" w:rsidRDefault="00BB7613" w:rsidP="005535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________________________________________________________________________________;</w:t>
      </w:r>
    </w:p>
    <w:p w:rsidR="00BB7613" w:rsidRPr="00CE1FEE" w:rsidRDefault="00BB7613" w:rsidP="00BB7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</w:pPr>
      <w:r w:rsidRPr="00CE1FEE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t>(результаты проверки узла учета)</w:t>
      </w:r>
    </w:p>
    <w:p w:rsidR="00BB7613" w:rsidRPr="00CE1FEE" w:rsidRDefault="00BB7613" w:rsidP="00BB7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________________________________________________________________________________;</w:t>
      </w:r>
    </w:p>
    <w:p w:rsidR="00BB7613" w:rsidRPr="00CE1FEE" w:rsidRDefault="00BB7613" w:rsidP="00BB7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</w:pPr>
      <w:proofErr w:type="gramStart"/>
      <w:r w:rsidRPr="00CE1FEE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одноразовые номерные пломбы (контрольные пломбы)</w:t>
      </w:r>
      <w:proofErr w:type="gramEnd"/>
    </w:p>
    <w:p w:rsidR="0017515A" w:rsidRPr="00CE1FEE" w:rsidRDefault="0017515A" w:rsidP="0017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FEE">
        <w:rPr>
          <w:rFonts w:ascii="Times New Roman" w:hAnsi="Times New Roman"/>
          <w:sz w:val="24"/>
          <w:szCs w:val="24"/>
        </w:rPr>
        <w:t xml:space="preserve">г) организация   водопроводно-канализационного хозяйства выполнила мероприятия,    предусмотренные Правилами холодного  водоснабжения и водоотведения,   утвержденными   постановлением Правительства  Российской Федерации  от  29  июля  2013г. №644 «Об утверждении Правил холодного водоснабжения  и  водоотведения  и  о  внесении  изменений в некоторые акты Правительства Российской Федерации», договором о подключении </w:t>
      </w:r>
      <w:r w:rsidRPr="00CE1FEE">
        <w:rPr>
          <w:rFonts w:ascii="Times New Roman" w:hAnsi="Times New Roman"/>
          <w:sz w:val="24"/>
          <w:szCs w:val="24"/>
        </w:rPr>
        <w:lastRenderedPageBreak/>
        <w:t>(технологическом присоединении), включая осуществление фактического подключения  объекта  к  централизованной  системе  холодного водоснабжения организации водопроводно-канализационного хозяйства.</w:t>
      </w:r>
      <w:proofErr w:type="gramEnd"/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Величина   подключенной   нагрузки   объекта отпуска   холодной  воды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составляет: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 точке 1 ____________ м3/сут (___ м3/час);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 точке 2 ____________ м3/сут (___ м3/час);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в точке 3 ____________ м3/сут (___ м3/час).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Точка (точки) подключения объекта: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1. ______________________________________;</w:t>
      </w:r>
    </w:p>
    <w:p w:rsidR="0059687F" w:rsidRPr="00CE1FEE" w:rsidRDefault="0059687F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2. ______________________________________.</w:t>
      </w:r>
    </w:p>
    <w:p w:rsidR="00600160" w:rsidRPr="00CE1FEE" w:rsidRDefault="00600160" w:rsidP="00631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д) границей балансовой принадлежности объектов централизованной системыхолодного водоснабжения организации водопроводно-канализационного хозяйстваи заказчика является __</w:t>
      </w:r>
      <w:r w:rsidR="00631FAB" w:rsidRPr="00CE1FEE">
        <w:rPr>
          <w:rFonts w:ascii="Times New Roman" w:hAnsi="Times New Roman"/>
          <w:sz w:val="24"/>
          <w:szCs w:val="24"/>
        </w:rPr>
        <w:t>______</w:t>
      </w:r>
      <w:r w:rsidRPr="00CE1FEE">
        <w:rPr>
          <w:rFonts w:ascii="Times New Roman" w:hAnsi="Times New Roman"/>
          <w:sz w:val="24"/>
          <w:szCs w:val="24"/>
        </w:rPr>
        <w:t>___________</w:t>
      </w:r>
      <w:r w:rsidR="00631FAB" w:rsidRPr="00CE1FEE">
        <w:rPr>
          <w:rFonts w:ascii="Times New Roman" w:hAnsi="Times New Roman"/>
          <w:sz w:val="24"/>
          <w:szCs w:val="24"/>
        </w:rPr>
        <w:t>__</w:t>
      </w:r>
      <w:r w:rsidRPr="00CE1FEE">
        <w:rPr>
          <w:rFonts w:ascii="Times New Roman" w:hAnsi="Times New Roman"/>
          <w:sz w:val="24"/>
          <w:szCs w:val="24"/>
        </w:rPr>
        <w:t>_________________________________________</w:t>
      </w:r>
    </w:p>
    <w:p w:rsidR="00600160" w:rsidRPr="00CE1FEE" w:rsidRDefault="00600160" w:rsidP="0063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_______________</w:t>
      </w:r>
      <w:r w:rsidR="00631FAB" w:rsidRPr="00CE1FEE">
        <w:rPr>
          <w:rFonts w:ascii="Times New Roman" w:hAnsi="Times New Roman"/>
          <w:sz w:val="24"/>
          <w:szCs w:val="24"/>
        </w:rPr>
        <w:t>______</w:t>
      </w:r>
      <w:r w:rsidRPr="00CE1FEE">
        <w:rPr>
          <w:rFonts w:ascii="Times New Roman" w:hAnsi="Times New Roman"/>
          <w:sz w:val="24"/>
          <w:szCs w:val="24"/>
        </w:rPr>
        <w:t>___________________________________________________________.</w:t>
      </w:r>
    </w:p>
    <w:p w:rsidR="00600160" w:rsidRPr="00CE1FEE" w:rsidRDefault="00600160" w:rsidP="00631FA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E1FEE">
        <w:rPr>
          <w:rFonts w:ascii="Times New Roman" w:hAnsi="Times New Roman"/>
          <w:sz w:val="24"/>
          <w:szCs w:val="24"/>
          <w:vertAlign w:val="superscript"/>
        </w:rPr>
        <w:t>(указать адрес, наименование объектов и оборудования, по которымопределяется граница балансовой принадлежности организацииводопроводно-канализационного хозяйства и заказчика)</w:t>
      </w:r>
    </w:p>
    <w:p w:rsidR="00631FAB" w:rsidRPr="00CE1FEE" w:rsidRDefault="00631FAB" w:rsidP="00631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0160" w:rsidRPr="00CE1FEE" w:rsidRDefault="00600160" w:rsidP="00631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 xml:space="preserve">                  Схема границы балансовой принадлежности</w:t>
      </w:r>
    </w:p>
    <w:p w:rsidR="00600160" w:rsidRPr="00CE1FEE" w:rsidRDefault="00600160" w:rsidP="00631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</w:tblGrid>
      <w:tr w:rsidR="00377ECC" w:rsidRPr="00CE1FEE" w:rsidTr="00631FAB">
        <w:tc>
          <w:tcPr>
            <w:tcW w:w="3458" w:type="dxa"/>
            <w:tcBorders>
              <w:right w:val="single" w:sz="4" w:space="0" w:color="auto"/>
            </w:tcBorders>
          </w:tcPr>
          <w:p w:rsidR="00600160" w:rsidRPr="00CE1FEE" w:rsidRDefault="00600160" w:rsidP="0060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60" w:rsidRPr="00CE1FEE" w:rsidRDefault="00600160" w:rsidP="0060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9687F" w:rsidRPr="00CE1FEE" w:rsidRDefault="0059687F" w:rsidP="006001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0160" w:rsidRPr="00CE1FEE" w:rsidRDefault="00600160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FAB" w:rsidRPr="00CE1FEE" w:rsidRDefault="00631FAB" w:rsidP="005F7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е)  границей эксплуатационной ответственности объектов централизованнойсистемы  холодного  водоснабжения организации водопроводно-канализационногохозяйства и заказчика является:</w:t>
      </w:r>
    </w:p>
    <w:p w:rsidR="00631FAB" w:rsidRPr="00CE1FEE" w:rsidRDefault="00631FAB" w:rsidP="0063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631FAB" w:rsidRPr="00CE1FEE" w:rsidRDefault="00631FAB" w:rsidP="0063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CE1FEE">
        <w:rPr>
          <w:rFonts w:ascii="Times New Roman" w:hAnsi="Times New Roman"/>
          <w:sz w:val="24"/>
          <w:szCs w:val="24"/>
          <w:vertAlign w:val="superscript"/>
        </w:rPr>
        <w:t>(указать адрес, наименование объектов и оборудования, по которымопределяется граница балансовой принадлежности организации</w:t>
      </w:r>
      <w:proofErr w:type="gramEnd"/>
    </w:p>
    <w:p w:rsidR="00631FAB" w:rsidRPr="00CE1FEE" w:rsidRDefault="00631FAB" w:rsidP="00631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CE1FEE">
        <w:rPr>
          <w:rFonts w:ascii="Times New Roman" w:hAnsi="Times New Roman"/>
          <w:sz w:val="24"/>
          <w:szCs w:val="24"/>
          <w:vertAlign w:val="superscript"/>
        </w:rPr>
        <w:t>водопроводно-канализационного хозяйства и заказчика)</w:t>
      </w:r>
      <w:proofErr w:type="gramEnd"/>
    </w:p>
    <w:p w:rsidR="00631FAB" w:rsidRPr="00CE1FEE" w:rsidRDefault="00631FAB" w:rsidP="00631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631FAB" w:rsidRPr="00CE1FEE" w:rsidRDefault="00631FAB" w:rsidP="005F7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</w:p>
    <w:p w:rsidR="00600160" w:rsidRPr="00CE1FEE" w:rsidRDefault="00600160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</w:tblGrid>
      <w:tr w:rsidR="00377ECC" w:rsidRPr="00CE1FEE" w:rsidTr="005F727E">
        <w:tc>
          <w:tcPr>
            <w:tcW w:w="3458" w:type="dxa"/>
            <w:tcBorders>
              <w:right w:val="single" w:sz="4" w:space="0" w:color="auto"/>
            </w:tcBorders>
          </w:tcPr>
          <w:p w:rsidR="005F727E" w:rsidRPr="00CE1FEE" w:rsidRDefault="005F727E" w:rsidP="005F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7E" w:rsidRPr="00CE1FEE" w:rsidRDefault="005F727E" w:rsidP="005F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600160" w:rsidRPr="00CE1FEE" w:rsidRDefault="00600160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160" w:rsidRPr="00CE1FEE" w:rsidRDefault="00600160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93A" w:rsidRDefault="00AE493A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493A" w:rsidRPr="00CE1FEE" w:rsidRDefault="00AE493A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949" w:rsidRPr="00CE1FEE" w:rsidRDefault="00AD7949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3D8" w:rsidRPr="00CE1FEE" w:rsidRDefault="001363D8" w:rsidP="00596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79D" w:rsidRPr="00CE1FEE" w:rsidRDefault="008F179D" w:rsidP="008F179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CE1FE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</w:r>
      <w:r w:rsidRPr="00CE1FEE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8F179D" w:rsidRPr="00CE1FEE" w:rsidRDefault="008F179D" w:rsidP="008F179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EE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8F179D" w:rsidRPr="00CE1FEE" w:rsidRDefault="008F179D" w:rsidP="008F1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79D" w:rsidRPr="00CE1FEE" w:rsidRDefault="008F179D" w:rsidP="008F1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>______________ /_________/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8F179D" w:rsidRPr="00CE1FEE" w:rsidRDefault="008F179D" w:rsidP="008F1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FEE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</w:r>
      <w:r w:rsidRPr="00CE1FEE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D75F39" w:rsidRPr="00CE1FEE" w:rsidRDefault="008F179D" w:rsidP="00310D6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E1FEE">
        <w:rPr>
          <w:rFonts w:ascii="Times New Roman" w:hAnsi="Times New Roman"/>
          <w:sz w:val="24"/>
          <w:szCs w:val="24"/>
        </w:rPr>
        <w:t>м.п.</w:t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</w:r>
      <w:r w:rsidRPr="00CE1FEE">
        <w:rPr>
          <w:rFonts w:ascii="Times New Roman" w:hAnsi="Times New Roman"/>
          <w:sz w:val="24"/>
          <w:szCs w:val="24"/>
        </w:rPr>
        <w:tab/>
        <w:t>м.п</w:t>
      </w:r>
      <w:r w:rsidR="00AD7949" w:rsidRPr="00CE1FEE">
        <w:rPr>
          <w:rFonts w:ascii="Times New Roman" w:hAnsi="Times New Roman"/>
          <w:sz w:val="24"/>
          <w:szCs w:val="24"/>
        </w:rPr>
        <w:t>.</w:t>
      </w:r>
    </w:p>
    <w:sectPr w:rsidR="00D75F39" w:rsidRPr="00CE1FEE" w:rsidSect="00137056"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6EA"/>
    <w:multiLevelType w:val="hybridMultilevel"/>
    <w:tmpl w:val="447EF0C8"/>
    <w:lvl w:ilvl="0" w:tplc="E878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858C40A">
      <w:numFmt w:val="none"/>
      <w:lvlText w:val=""/>
      <w:lvlJc w:val="left"/>
      <w:pPr>
        <w:tabs>
          <w:tab w:val="num" w:pos="360"/>
        </w:tabs>
      </w:pPr>
    </w:lvl>
    <w:lvl w:ilvl="2" w:tplc="5D922982">
      <w:numFmt w:val="none"/>
      <w:lvlText w:val=""/>
      <w:lvlJc w:val="left"/>
      <w:pPr>
        <w:tabs>
          <w:tab w:val="num" w:pos="360"/>
        </w:tabs>
      </w:pPr>
    </w:lvl>
    <w:lvl w:ilvl="3" w:tplc="D9D2DB6A">
      <w:numFmt w:val="none"/>
      <w:lvlText w:val=""/>
      <w:lvlJc w:val="left"/>
      <w:pPr>
        <w:tabs>
          <w:tab w:val="num" w:pos="360"/>
        </w:tabs>
      </w:pPr>
    </w:lvl>
    <w:lvl w:ilvl="4" w:tplc="2E90A01E">
      <w:numFmt w:val="none"/>
      <w:lvlText w:val=""/>
      <w:lvlJc w:val="left"/>
      <w:pPr>
        <w:tabs>
          <w:tab w:val="num" w:pos="360"/>
        </w:tabs>
      </w:pPr>
    </w:lvl>
    <w:lvl w:ilvl="5" w:tplc="4C6E8E48">
      <w:numFmt w:val="none"/>
      <w:lvlText w:val=""/>
      <w:lvlJc w:val="left"/>
      <w:pPr>
        <w:tabs>
          <w:tab w:val="num" w:pos="360"/>
        </w:tabs>
      </w:pPr>
    </w:lvl>
    <w:lvl w:ilvl="6" w:tplc="098C7CB2">
      <w:numFmt w:val="none"/>
      <w:lvlText w:val=""/>
      <w:lvlJc w:val="left"/>
      <w:pPr>
        <w:tabs>
          <w:tab w:val="num" w:pos="360"/>
        </w:tabs>
      </w:pPr>
    </w:lvl>
    <w:lvl w:ilvl="7" w:tplc="544A1F50">
      <w:numFmt w:val="none"/>
      <w:lvlText w:val=""/>
      <w:lvlJc w:val="left"/>
      <w:pPr>
        <w:tabs>
          <w:tab w:val="num" w:pos="360"/>
        </w:tabs>
      </w:pPr>
    </w:lvl>
    <w:lvl w:ilvl="8" w:tplc="A94E8F3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4C4D83"/>
    <w:multiLevelType w:val="hybridMultilevel"/>
    <w:tmpl w:val="261C640E"/>
    <w:lvl w:ilvl="0" w:tplc="DF34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9507B"/>
    <w:multiLevelType w:val="multilevel"/>
    <w:tmpl w:val="55D41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FE"/>
    <w:rsid w:val="0001236B"/>
    <w:rsid w:val="00025CA9"/>
    <w:rsid w:val="00054428"/>
    <w:rsid w:val="0008409E"/>
    <w:rsid w:val="000A01DE"/>
    <w:rsid w:val="000B3BD9"/>
    <w:rsid w:val="000C07B1"/>
    <w:rsid w:val="000C1685"/>
    <w:rsid w:val="000F02C4"/>
    <w:rsid w:val="000F0430"/>
    <w:rsid w:val="001104DE"/>
    <w:rsid w:val="001356A5"/>
    <w:rsid w:val="001363D8"/>
    <w:rsid w:val="00137056"/>
    <w:rsid w:val="00150557"/>
    <w:rsid w:val="0017515A"/>
    <w:rsid w:val="00177014"/>
    <w:rsid w:val="001E26CC"/>
    <w:rsid w:val="001F0E89"/>
    <w:rsid w:val="00206F27"/>
    <w:rsid w:val="00220B5C"/>
    <w:rsid w:val="00243B51"/>
    <w:rsid w:val="0028475D"/>
    <w:rsid w:val="002862C6"/>
    <w:rsid w:val="002A40A7"/>
    <w:rsid w:val="002A6A60"/>
    <w:rsid w:val="002B3993"/>
    <w:rsid w:val="002C1D38"/>
    <w:rsid w:val="002C46F5"/>
    <w:rsid w:val="002F2247"/>
    <w:rsid w:val="00310D60"/>
    <w:rsid w:val="003200A2"/>
    <w:rsid w:val="003215D3"/>
    <w:rsid w:val="00327EBA"/>
    <w:rsid w:val="003435B8"/>
    <w:rsid w:val="003438F3"/>
    <w:rsid w:val="00347D04"/>
    <w:rsid w:val="003510B0"/>
    <w:rsid w:val="00377ECC"/>
    <w:rsid w:val="00395590"/>
    <w:rsid w:val="0039721F"/>
    <w:rsid w:val="003B1C7B"/>
    <w:rsid w:val="003E7B05"/>
    <w:rsid w:val="003F262B"/>
    <w:rsid w:val="00420A4B"/>
    <w:rsid w:val="00432CAE"/>
    <w:rsid w:val="004763B6"/>
    <w:rsid w:val="004C305D"/>
    <w:rsid w:val="004C33B2"/>
    <w:rsid w:val="004C4AEC"/>
    <w:rsid w:val="00515009"/>
    <w:rsid w:val="00520AC6"/>
    <w:rsid w:val="005322A0"/>
    <w:rsid w:val="00532BB9"/>
    <w:rsid w:val="005449AA"/>
    <w:rsid w:val="005535C7"/>
    <w:rsid w:val="00573A29"/>
    <w:rsid w:val="005769A2"/>
    <w:rsid w:val="0059687F"/>
    <w:rsid w:val="005A1AFE"/>
    <w:rsid w:val="005A2065"/>
    <w:rsid w:val="005A4C56"/>
    <w:rsid w:val="005B2700"/>
    <w:rsid w:val="005D3FD2"/>
    <w:rsid w:val="005F727E"/>
    <w:rsid w:val="00600160"/>
    <w:rsid w:val="00620B97"/>
    <w:rsid w:val="00631FAB"/>
    <w:rsid w:val="00644275"/>
    <w:rsid w:val="00646759"/>
    <w:rsid w:val="00682971"/>
    <w:rsid w:val="00696690"/>
    <w:rsid w:val="006D1037"/>
    <w:rsid w:val="006F181E"/>
    <w:rsid w:val="006F5F1F"/>
    <w:rsid w:val="00737653"/>
    <w:rsid w:val="00777C3A"/>
    <w:rsid w:val="00796463"/>
    <w:rsid w:val="007B6347"/>
    <w:rsid w:val="007D14A8"/>
    <w:rsid w:val="007D2D93"/>
    <w:rsid w:val="007F0DB2"/>
    <w:rsid w:val="00803403"/>
    <w:rsid w:val="008322B2"/>
    <w:rsid w:val="008668E7"/>
    <w:rsid w:val="008768FA"/>
    <w:rsid w:val="0088642D"/>
    <w:rsid w:val="00891DEB"/>
    <w:rsid w:val="008E07AC"/>
    <w:rsid w:val="008F010F"/>
    <w:rsid w:val="008F179D"/>
    <w:rsid w:val="008F2A83"/>
    <w:rsid w:val="00900FE2"/>
    <w:rsid w:val="009053DA"/>
    <w:rsid w:val="009073FB"/>
    <w:rsid w:val="00966413"/>
    <w:rsid w:val="009664B5"/>
    <w:rsid w:val="009763C2"/>
    <w:rsid w:val="009C5714"/>
    <w:rsid w:val="009D250A"/>
    <w:rsid w:val="00A10CC0"/>
    <w:rsid w:val="00A169DE"/>
    <w:rsid w:val="00A509B1"/>
    <w:rsid w:val="00A548C4"/>
    <w:rsid w:val="00A87531"/>
    <w:rsid w:val="00AD7949"/>
    <w:rsid w:val="00AE493A"/>
    <w:rsid w:val="00B13883"/>
    <w:rsid w:val="00B13962"/>
    <w:rsid w:val="00B3310D"/>
    <w:rsid w:val="00B4329A"/>
    <w:rsid w:val="00B45106"/>
    <w:rsid w:val="00B47A0D"/>
    <w:rsid w:val="00B64DDB"/>
    <w:rsid w:val="00BB7613"/>
    <w:rsid w:val="00BD0BB3"/>
    <w:rsid w:val="00BD135D"/>
    <w:rsid w:val="00BE1362"/>
    <w:rsid w:val="00BF302F"/>
    <w:rsid w:val="00C02617"/>
    <w:rsid w:val="00C05459"/>
    <w:rsid w:val="00C10FDB"/>
    <w:rsid w:val="00C510B7"/>
    <w:rsid w:val="00C51DA4"/>
    <w:rsid w:val="00C53041"/>
    <w:rsid w:val="00C56B10"/>
    <w:rsid w:val="00C61039"/>
    <w:rsid w:val="00C8716D"/>
    <w:rsid w:val="00C905D2"/>
    <w:rsid w:val="00CA06A3"/>
    <w:rsid w:val="00CA2AFA"/>
    <w:rsid w:val="00CB1828"/>
    <w:rsid w:val="00CD0E30"/>
    <w:rsid w:val="00CD5257"/>
    <w:rsid w:val="00CE1FEE"/>
    <w:rsid w:val="00D160EC"/>
    <w:rsid w:val="00D562D5"/>
    <w:rsid w:val="00D5680F"/>
    <w:rsid w:val="00D75F39"/>
    <w:rsid w:val="00D76F2C"/>
    <w:rsid w:val="00DA5857"/>
    <w:rsid w:val="00DB1D7F"/>
    <w:rsid w:val="00DC5338"/>
    <w:rsid w:val="00DD0925"/>
    <w:rsid w:val="00DE303F"/>
    <w:rsid w:val="00DE5088"/>
    <w:rsid w:val="00DE54F8"/>
    <w:rsid w:val="00DF13E0"/>
    <w:rsid w:val="00E03C95"/>
    <w:rsid w:val="00E30C09"/>
    <w:rsid w:val="00E4057A"/>
    <w:rsid w:val="00E412FE"/>
    <w:rsid w:val="00E428C0"/>
    <w:rsid w:val="00E94A26"/>
    <w:rsid w:val="00EB5F45"/>
    <w:rsid w:val="00ED51D9"/>
    <w:rsid w:val="00EF7F9C"/>
    <w:rsid w:val="00F27612"/>
    <w:rsid w:val="00F27D45"/>
    <w:rsid w:val="00F378D0"/>
    <w:rsid w:val="00F55B98"/>
    <w:rsid w:val="00F56026"/>
    <w:rsid w:val="00F712CA"/>
    <w:rsid w:val="00F86438"/>
    <w:rsid w:val="00F866EF"/>
    <w:rsid w:val="00FB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D75F39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1">
    <w:name w:val="Обычный1"/>
    <w:rsid w:val="004C4AEC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">
    <w:name w:val="Основной текст (4)"/>
    <w:rsid w:val="004C4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A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85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F27D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7D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7D45"/>
    <w:rPr>
      <w:rFonts w:eastAsiaTheme="minorEastAsi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7D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27D45"/>
    <w:rPr>
      <w:rFonts w:eastAsiaTheme="minorEastAsia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B7613"/>
    <w:pPr>
      <w:ind w:left="720"/>
      <w:contextualSpacing/>
    </w:pPr>
  </w:style>
  <w:style w:type="character" w:styleId="ac">
    <w:name w:val="Hyperlink"/>
    <w:uiPriority w:val="99"/>
    <w:unhideWhenUsed/>
    <w:rsid w:val="00BD135D"/>
    <w:rPr>
      <w:color w:val="0000FF"/>
      <w:u w:val="single"/>
    </w:rPr>
  </w:style>
  <w:style w:type="character" w:customStyle="1" w:styleId="3">
    <w:name w:val="Основной текст (3)"/>
    <w:rsid w:val="00343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D75F39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1">
    <w:name w:val="Обычный1"/>
    <w:rsid w:val="004C4AEC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">
    <w:name w:val="Основной текст (4)"/>
    <w:rsid w:val="004C4A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A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85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F27D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7D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7D45"/>
    <w:rPr>
      <w:rFonts w:eastAsiaTheme="minorEastAsi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7D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27D45"/>
    <w:rPr>
      <w:rFonts w:eastAsiaTheme="minorEastAsia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B7613"/>
    <w:pPr>
      <w:ind w:left="720"/>
      <w:contextualSpacing/>
    </w:pPr>
  </w:style>
  <w:style w:type="character" w:styleId="ac">
    <w:name w:val="Hyperlink"/>
    <w:uiPriority w:val="99"/>
    <w:unhideWhenUsed/>
    <w:rsid w:val="00BD135D"/>
    <w:rPr>
      <w:color w:val="0000FF"/>
      <w:u w:val="single"/>
    </w:rPr>
  </w:style>
  <w:style w:type="character" w:customStyle="1" w:styleId="3">
    <w:name w:val="Основной текст (3)"/>
    <w:rsid w:val="00343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3646F-6D13-449F-849B-04C95F1D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7945</Words>
  <Characters>45293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Екатерина Александровна</dc:creator>
  <cp:lastModifiedBy>1</cp:lastModifiedBy>
  <cp:revision>6</cp:revision>
  <cp:lastPrinted>2017-07-24T21:43:00Z</cp:lastPrinted>
  <dcterms:created xsi:type="dcterms:W3CDTF">2019-03-26T01:52:00Z</dcterms:created>
  <dcterms:modified xsi:type="dcterms:W3CDTF">2019-12-25T04:38:00Z</dcterms:modified>
</cp:coreProperties>
</file>