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7D" w:rsidRPr="005329C5" w:rsidRDefault="00822F7D" w:rsidP="00822F7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29C5">
        <w:rPr>
          <w:rStyle w:val="a7"/>
          <w:rFonts w:ascii="Times New Roman" w:hAnsi="Times New Roman" w:cs="Times New Roman"/>
          <w:bCs/>
          <w:sz w:val="28"/>
          <w:szCs w:val="28"/>
        </w:rPr>
        <w:t>Заключение</w:t>
      </w:r>
    </w:p>
    <w:p w:rsidR="00822F7D" w:rsidRPr="005329C5" w:rsidRDefault="00822F7D" w:rsidP="00822F7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329C5">
        <w:rPr>
          <w:rStyle w:val="a7"/>
          <w:rFonts w:ascii="Times New Roman" w:hAnsi="Times New Roman" w:cs="Times New Roman"/>
          <w:bCs/>
          <w:sz w:val="28"/>
          <w:szCs w:val="28"/>
        </w:rPr>
        <w:t>о результата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х</w:t>
      </w:r>
      <w:r w:rsidRPr="005329C5">
        <w:rPr>
          <w:rStyle w:val="a7"/>
          <w:rFonts w:ascii="Times New Roman" w:hAnsi="Times New Roman" w:cs="Times New Roman"/>
          <w:bCs/>
          <w:sz w:val="28"/>
          <w:szCs w:val="28"/>
        </w:rPr>
        <w:t xml:space="preserve"> публичных слушаний по проекту</w:t>
      </w:r>
    </w:p>
    <w:p w:rsidR="00822F7D" w:rsidRDefault="00822F7D" w:rsidP="00822F7D">
      <w:pPr>
        <w:pStyle w:val="a6"/>
        <w:jc w:val="center"/>
        <w:rPr>
          <w:rStyle w:val="a7"/>
          <w:rFonts w:ascii="Times New Roman" w:hAnsi="Times New Roman" w:cs="Times New Roman"/>
          <w:bCs/>
          <w:sz w:val="28"/>
          <w:szCs w:val="28"/>
        </w:rPr>
      </w:pPr>
      <w:r w:rsidRPr="00542376">
        <w:rPr>
          <w:rStyle w:val="a7"/>
          <w:rFonts w:ascii="Times New Roman" w:hAnsi="Times New Roman" w:cs="Times New Roman"/>
          <w:bCs/>
          <w:sz w:val="28"/>
          <w:szCs w:val="28"/>
        </w:rPr>
        <w:t xml:space="preserve">межевания территории части элемента планировочной структуры, застроенного многоквартирными жилыми домами, </w:t>
      </w:r>
    </w:p>
    <w:p w:rsidR="00822F7D" w:rsidRPr="00542376" w:rsidRDefault="00822F7D" w:rsidP="00822F7D">
      <w:pPr>
        <w:pStyle w:val="a6"/>
        <w:jc w:val="center"/>
        <w:rPr>
          <w:rStyle w:val="a7"/>
          <w:rFonts w:ascii="Times New Roman" w:hAnsi="Times New Roman" w:cs="Times New Roman"/>
          <w:bCs/>
          <w:sz w:val="28"/>
          <w:szCs w:val="28"/>
        </w:rPr>
      </w:pPr>
      <w:r w:rsidRPr="00542376">
        <w:rPr>
          <w:rStyle w:val="a7"/>
          <w:rFonts w:ascii="Times New Roman" w:hAnsi="Times New Roman" w:cs="Times New Roman"/>
          <w:bCs/>
          <w:sz w:val="28"/>
          <w:szCs w:val="28"/>
        </w:rPr>
        <w:t xml:space="preserve">квартал 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Крашенинникова, 2</w:t>
      </w:r>
      <w:r w:rsidRPr="00542376">
        <w:rPr>
          <w:rStyle w:val="a7"/>
          <w:rFonts w:ascii="Times New Roman" w:hAnsi="Times New Roman" w:cs="Times New Roman"/>
          <w:bCs/>
          <w:sz w:val="28"/>
          <w:szCs w:val="28"/>
        </w:rPr>
        <w:t xml:space="preserve"> г. </w:t>
      </w:r>
      <w:proofErr w:type="spellStart"/>
      <w:r w:rsidRPr="00542376">
        <w:rPr>
          <w:rStyle w:val="a7"/>
          <w:rFonts w:ascii="Times New Roman" w:hAnsi="Times New Roman" w:cs="Times New Roman"/>
          <w:bCs/>
          <w:sz w:val="28"/>
          <w:szCs w:val="28"/>
        </w:rPr>
        <w:t>Вилючинск</w:t>
      </w:r>
      <w:proofErr w:type="spellEnd"/>
    </w:p>
    <w:p w:rsidR="00822F7D" w:rsidRPr="005329C5" w:rsidRDefault="00822F7D" w:rsidP="00822F7D">
      <w:pPr>
        <w:ind w:firstLine="0"/>
      </w:pPr>
    </w:p>
    <w:p w:rsidR="00822F7D" w:rsidRPr="005329C5" w:rsidRDefault="00822F7D" w:rsidP="00822F7D">
      <w:pPr>
        <w:ind w:firstLine="0"/>
        <w:rPr>
          <w:sz w:val="20"/>
          <w:szCs w:val="20"/>
        </w:rPr>
      </w:pPr>
      <w:r w:rsidRPr="005329C5">
        <w:t xml:space="preserve">г. </w:t>
      </w:r>
      <w:proofErr w:type="spellStart"/>
      <w:r w:rsidRPr="005329C5">
        <w:t>Вилючинск</w:t>
      </w:r>
      <w:proofErr w:type="spellEnd"/>
      <w:r w:rsidRPr="005329C5">
        <w:tab/>
      </w:r>
      <w:r w:rsidRPr="005329C5">
        <w:tab/>
      </w:r>
      <w:r w:rsidRPr="005329C5">
        <w:tab/>
      </w:r>
      <w:r w:rsidRPr="005329C5">
        <w:tab/>
      </w:r>
      <w:r w:rsidRPr="005329C5">
        <w:tab/>
      </w:r>
      <w:r w:rsidRPr="005329C5">
        <w:tab/>
      </w:r>
      <w:r w:rsidRPr="005329C5">
        <w:tab/>
      </w:r>
      <w:r w:rsidRPr="005329C5">
        <w:tab/>
      </w:r>
      <w:r w:rsidRPr="005329C5">
        <w:tab/>
      </w:r>
      <w:r>
        <w:t>18.06.2018</w:t>
      </w:r>
    </w:p>
    <w:p w:rsidR="00822F7D" w:rsidRPr="005329C5" w:rsidRDefault="00822F7D" w:rsidP="00822F7D"/>
    <w:p w:rsidR="00822F7D" w:rsidRDefault="00822F7D" w:rsidP="00822F7D">
      <w:r w:rsidRPr="005329C5">
        <w:t xml:space="preserve">Настоящее заключение подготовлено на основании Протокола публичных слушаний </w:t>
      </w:r>
      <w:r w:rsidRPr="00ED3BDD">
        <w:t xml:space="preserve">по проекту межевания территории части элемента планировочной структуры, застроенного многоквартирными жилыми домами, квартал </w:t>
      </w:r>
      <w:r>
        <w:t>Крашенинникова, 2</w:t>
      </w:r>
      <w:r w:rsidRPr="00ED3BDD">
        <w:t xml:space="preserve"> г. </w:t>
      </w:r>
      <w:proofErr w:type="spellStart"/>
      <w:r w:rsidRPr="00ED3BDD">
        <w:t>Вилючинск</w:t>
      </w:r>
      <w:proofErr w:type="spellEnd"/>
      <w:r w:rsidRPr="005329C5">
        <w:t xml:space="preserve"> от </w:t>
      </w:r>
      <w:r>
        <w:t>18.06.2018.</w:t>
      </w:r>
    </w:p>
    <w:p w:rsidR="00822F7D" w:rsidRDefault="00822F7D" w:rsidP="00822F7D"/>
    <w:p w:rsidR="00822F7D" w:rsidRDefault="00822F7D" w:rsidP="00822F7D">
      <w:r>
        <w:t xml:space="preserve">Предложения и замечания участников публичных слушаний в период работы экспозиции проекта, в период проведения публичных слушаний и после проведения публичных слушаний не поступали. Решение об утверждении </w:t>
      </w:r>
      <w:proofErr w:type="gramStart"/>
      <w:r>
        <w:t xml:space="preserve">проекта </w:t>
      </w:r>
      <w:r w:rsidRPr="00ED3BDD">
        <w:t>межевания территории части элемента планировочной</w:t>
      </w:r>
      <w:proofErr w:type="gramEnd"/>
      <w:r w:rsidRPr="00ED3BDD">
        <w:t xml:space="preserve"> структуры, застроенного многоквартирными жилыми домами, квартал </w:t>
      </w:r>
      <w:r>
        <w:t>Крашенинникова, 2</w:t>
      </w:r>
      <w:r w:rsidRPr="00ED3BDD">
        <w:t xml:space="preserve"> г. </w:t>
      </w:r>
      <w:proofErr w:type="spellStart"/>
      <w:r w:rsidRPr="00ED3BDD">
        <w:t>Вилючинск</w:t>
      </w:r>
      <w:proofErr w:type="spellEnd"/>
      <w:r>
        <w:t xml:space="preserve"> принято большинством голосов участников публичных слушаний.</w:t>
      </w:r>
    </w:p>
    <w:p w:rsidR="00822F7D" w:rsidRPr="005329C5" w:rsidRDefault="00822F7D" w:rsidP="00822F7D"/>
    <w:p w:rsidR="00822F7D" w:rsidRDefault="00822F7D" w:rsidP="00822F7D">
      <w:proofErr w:type="gramStart"/>
      <w:r>
        <w:t>На основании вышеизложенного, р</w:t>
      </w:r>
      <w:r w:rsidRPr="00542376">
        <w:t xml:space="preserve">екомендовать </w:t>
      </w:r>
      <w:r>
        <w:t>главе администрации Вилючинского городского округа</w:t>
      </w:r>
      <w:r w:rsidRPr="00542376">
        <w:t xml:space="preserve"> утвердить</w:t>
      </w:r>
      <w:r>
        <w:t>,</w:t>
      </w:r>
      <w:r w:rsidRPr="00542376">
        <w:t xml:space="preserve"> представленный на публичных слушаний</w:t>
      </w:r>
      <w:r>
        <w:t>,</w:t>
      </w:r>
      <w:r w:rsidRPr="00542376">
        <w:t xml:space="preserve"> Проект межевания территории части элемента планировочной структуры, застроенного многоквартирными жилыми домами, </w:t>
      </w:r>
      <w:r>
        <w:t>квартал Крашенинникова, 2</w:t>
      </w:r>
      <w:r w:rsidRPr="00ED3BDD">
        <w:t xml:space="preserve"> </w:t>
      </w:r>
      <w:r>
        <w:t xml:space="preserve"> </w:t>
      </w:r>
      <w:r w:rsidRPr="00542376">
        <w:t xml:space="preserve">г. </w:t>
      </w:r>
      <w:proofErr w:type="spellStart"/>
      <w:r w:rsidRPr="00542376">
        <w:t>Вилючинск</w:t>
      </w:r>
      <w:proofErr w:type="spellEnd"/>
      <w:r>
        <w:t>.</w:t>
      </w:r>
      <w:proofErr w:type="gramEnd"/>
    </w:p>
    <w:p w:rsidR="00822F7D" w:rsidRPr="00542376" w:rsidRDefault="00822F7D" w:rsidP="00822F7D">
      <w:pPr>
        <w:rPr>
          <w:lang w:eastAsia="ru-RU"/>
        </w:rPr>
      </w:pPr>
    </w:p>
    <w:p w:rsidR="00822F7D" w:rsidRPr="005329C5" w:rsidRDefault="00822F7D" w:rsidP="00822F7D"/>
    <w:p w:rsidR="00822F7D" w:rsidRPr="005329C5" w:rsidRDefault="00822F7D" w:rsidP="00822F7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рабочей группы</w:t>
      </w:r>
      <w:r w:rsidRPr="005329C5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329C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Т.И. Холодов</w:t>
      </w:r>
    </w:p>
    <w:p w:rsidR="00822F7D" w:rsidRPr="005329C5" w:rsidRDefault="00822F7D" w:rsidP="00822F7D">
      <w:pPr>
        <w:pStyle w:val="a6"/>
        <w:ind w:left="1418"/>
        <w:jc w:val="center"/>
        <w:rPr>
          <w:rFonts w:ascii="Times New Roman" w:hAnsi="Times New Roman" w:cs="Times New Roman"/>
          <w:sz w:val="20"/>
          <w:szCs w:val="20"/>
        </w:rPr>
      </w:pPr>
      <w:r w:rsidRPr="005329C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Pr="005329C5">
        <w:rPr>
          <w:rFonts w:ascii="Times New Roman" w:hAnsi="Times New Roman" w:cs="Times New Roman"/>
          <w:sz w:val="20"/>
          <w:szCs w:val="20"/>
        </w:rPr>
        <w:t>)</w:t>
      </w:r>
    </w:p>
    <w:p w:rsidR="00C304B0" w:rsidRDefault="00C304B0" w:rsidP="00822F7D">
      <w:pPr>
        <w:spacing w:after="200" w:line="276" w:lineRule="auto"/>
        <w:ind w:firstLine="0"/>
        <w:jc w:val="left"/>
      </w:pPr>
    </w:p>
    <w:sectPr w:rsidR="00C3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981" w:rsidRDefault="001E4981" w:rsidP="008A61FD">
      <w:r>
        <w:separator/>
      </w:r>
    </w:p>
  </w:endnote>
  <w:endnote w:type="continuationSeparator" w:id="0">
    <w:p w:rsidR="001E4981" w:rsidRDefault="001E4981" w:rsidP="008A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981" w:rsidRDefault="001E4981" w:rsidP="008A61FD">
      <w:r>
        <w:separator/>
      </w:r>
    </w:p>
  </w:footnote>
  <w:footnote w:type="continuationSeparator" w:id="0">
    <w:p w:rsidR="001E4981" w:rsidRDefault="001E4981" w:rsidP="008A6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B7"/>
    <w:rsid w:val="00156FCA"/>
    <w:rsid w:val="001E4981"/>
    <w:rsid w:val="00542376"/>
    <w:rsid w:val="00713007"/>
    <w:rsid w:val="00715E90"/>
    <w:rsid w:val="00822F7D"/>
    <w:rsid w:val="008A61FD"/>
    <w:rsid w:val="00975FE5"/>
    <w:rsid w:val="0099293A"/>
    <w:rsid w:val="009E66B7"/>
    <w:rsid w:val="00A33F0C"/>
    <w:rsid w:val="00A61064"/>
    <w:rsid w:val="00C304B0"/>
    <w:rsid w:val="00ED3BDD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FD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1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1FD"/>
    <w:rPr>
      <w:rFonts w:ascii="Times New Roman" w:hAnsi="Times New Roman" w:cs="Times New Roman"/>
      <w:sz w:val="28"/>
      <w:szCs w:val="28"/>
    </w:rPr>
  </w:style>
  <w:style w:type="paragraph" w:customStyle="1" w:styleId="a5">
    <w:name w:val="Нормальный (таблица)"/>
    <w:basedOn w:val="a"/>
    <w:next w:val="a"/>
    <w:uiPriority w:val="99"/>
    <w:rsid w:val="008A61FD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8A61F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8A61FD"/>
    <w:rPr>
      <w:b/>
      <w:color w:val="26282F"/>
    </w:rPr>
  </w:style>
  <w:style w:type="paragraph" w:styleId="a8">
    <w:name w:val="footer"/>
    <w:basedOn w:val="a"/>
    <w:link w:val="a9"/>
    <w:uiPriority w:val="99"/>
    <w:unhideWhenUsed/>
    <w:rsid w:val="008A61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61FD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22F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2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FD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1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1FD"/>
    <w:rPr>
      <w:rFonts w:ascii="Times New Roman" w:hAnsi="Times New Roman" w:cs="Times New Roman"/>
      <w:sz w:val="28"/>
      <w:szCs w:val="28"/>
    </w:rPr>
  </w:style>
  <w:style w:type="paragraph" w:customStyle="1" w:styleId="a5">
    <w:name w:val="Нормальный (таблица)"/>
    <w:basedOn w:val="a"/>
    <w:next w:val="a"/>
    <w:uiPriority w:val="99"/>
    <w:rsid w:val="008A61FD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8A61F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8A61FD"/>
    <w:rPr>
      <w:b/>
      <w:color w:val="26282F"/>
    </w:rPr>
  </w:style>
  <w:style w:type="paragraph" w:styleId="a8">
    <w:name w:val="footer"/>
    <w:basedOn w:val="a"/>
    <w:link w:val="a9"/>
    <w:uiPriority w:val="99"/>
    <w:unhideWhenUsed/>
    <w:rsid w:val="008A61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61FD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22F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2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О. Иванова</dc:creator>
  <cp:keywords/>
  <dc:description/>
  <cp:lastModifiedBy>Анастасия О. Иванова</cp:lastModifiedBy>
  <cp:revision>8</cp:revision>
  <cp:lastPrinted>2018-06-18T23:09:00Z</cp:lastPrinted>
  <dcterms:created xsi:type="dcterms:W3CDTF">2018-04-03T23:43:00Z</dcterms:created>
  <dcterms:modified xsi:type="dcterms:W3CDTF">2018-06-25T00:18:00Z</dcterms:modified>
</cp:coreProperties>
</file>