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города </w:t>
      </w:r>
      <w:proofErr w:type="spellStart"/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Вилючинска</w:t>
      </w:r>
      <w:proofErr w:type="spellEnd"/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Камчатского края</w:t>
      </w:r>
    </w:p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79650B" w:rsidRPr="0079650B" w:rsidRDefault="0079650B" w:rsidP="007965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9650B" w:rsidRPr="0079650B" w:rsidRDefault="0079650B" w:rsidP="0079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                     № ______</w:t>
      </w:r>
    </w:p>
    <w:p w:rsidR="0079650B" w:rsidRPr="0079650B" w:rsidRDefault="0079650B" w:rsidP="007965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5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79650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  <w:proofErr w:type="spellEnd"/>
    </w:p>
    <w:p w:rsidR="0079650B" w:rsidRPr="0079650B" w:rsidRDefault="0079650B" w:rsidP="0079650B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A524A2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79650B" w:rsidRPr="0079650B" w:rsidRDefault="0079650B" w:rsidP="00A524A2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в связи</w:t>
      </w: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связи с распространением новой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79650B" w:rsidRPr="0079650B" w:rsidRDefault="0079650B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sub_99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16 Федерального закона от 06.10.2003 № 131-ФЗ № Федерального закона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постановлением Губернатора Камчатского края от 10.04.2020 № 50 «О мерах по недопущению распространения новой </w:t>
      </w:r>
      <w:proofErr w:type="spellStart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коронавирусной</w:t>
      </w:r>
      <w:proofErr w:type="spellEnd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инфекции (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COVID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-19) на территории Камчатского края», статьей 7 Устава </w:t>
      </w:r>
      <w:proofErr w:type="spellStart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городского </w:t>
      </w:r>
      <w:proofErr w:type="gramStart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округа</w:t>
      </w:r>
      <w:proofErr w:type="gramEnd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ЗАТО г. </w:t>
      </w:r>
      <w:proofErr w:type="spellStart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Вилючинска</w:t>
      </w:r>
      <w:proofErr w:type="spellEnd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Камчатского края,</w:t>
      </w:r>
    </w:p>
    <w:p w:rsidR="0079650B" w:rsidRPr="0079650B" w:rsidRDefault="0079650B" w:rsidP="00796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bookmarkEnd w:id="0"/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в 2020 году субсидий юридическим лицам (за исключением субсидий государственным, муниципальным учреждениям), индивидуальным предпринимателям, физическим лицам на возмещение затрат в связи</w:t>
      </w: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связи с распространением новой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Директору муниципального казенного учреждения «Ресурсно-информационный центр»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Вилючинска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его официального опубликования, и распространяет свое действие на правоотношения, возникшие с момента введения режима повышенной готовности на территории </w:t>
      </w:r>
      <w:proofErr w:type="spellStart"/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округа.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Л.А. Тяпкину.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                                                                    Г.Н. Смирнова</w:t>
      </w: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A2" w:rsidRDefault="00A524A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A2" w:rsidRPr="0079650B" w:rsidRDefault="00A524A2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начальник финансового управления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Э.В. Родина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 »______________ 2020 г.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городского округа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Л.А. Тяпкина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 »______________ 2020 г. 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управлению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9650B" w:rsidRPr="0079650B" w:rsidRDefault="0079650B" w:rsidP="007965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М. А.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Левикова</w:t>
      </w:r>
      <w:proofErr w:type="spellEnd"/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 »______________ 2020 г. 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Е.С. </w:t>
      </w:r>
      <w:proofErr w:type="spell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</w:t>
      </w:r>
      <w:proofErr w:type="spellEnd"/>
    </w:p>
    <w:p w:rsidR="00DF0F3B" w:rsidRDefault="0079650B" w:rsidP="00A52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 »______________ 2020 г. 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F3B" w:rsidRDefault="00DF0F3B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AC" w:rsidRPr="00F56B01" w:rsidRDefault="00165AAC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6B01" w:rsidRPr="002632F8" w:rsidRDefault="00F56B01" w:rsidP="002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2F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5514D" w:rsidRPr="002632F8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="00DF0F3B" w:rsidRPr="002632F8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67299" w:rsidRPr="002632F8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в связи 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="00267299" w:rsidRPr="002632F8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="00267299" w:rsidRPr="002632F8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в связи с распространением новой </w:t>
      </w:r>
      <w:proofErr w:type="spellStart"/>
      <w:r w:rsidR="00267299" w:rsidRPr="002632F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67299" w:rsidRPr="002632F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DF0F3B" w:rsidRPr="002632F8">
        <w:rPr>
          <w:rFonts w:ascii="Times New Roman" w:hAnsi="Times New Roman" w:cs="Times New Roman"/>
          <w:b/>
          <w:sz w:val="28"/>
          <w:szCs w:val="28"/>
        </w:rPr>
        <w:cr/>
      </w:r>
    </w:p>
    <w:p w:rsidR="00F56B01" w:rsidRPr="002632F8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1103EC" w:rsidRPr="0026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F43B77" w:rsidRPr="00A524A2" w:rsidRDefault="00F56B01" w:rsidP="00F43B7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1.1 Настоящий порядок </w:t>
      </w:r>
      <w:r w:rsidR="00A7381D"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субсидий </w:t>
      </w:r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 в соответствии со</w:t>
      </w:r>
      <w:r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D04F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="006D04F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04F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физическим лицам – производителям товаров, работ, услуг», </w:t>
      </w:r>
      <w:r w:rsidR="005C411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04F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11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10.04.2020 № 50 «О мерах по недопущению распространения новой </w:t>
      </w:r>
      <w:proofErr w:type="spellStart"/>
      <w:r w:rsidR="005C411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C411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5C411C" w:rsidRPr="00263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C411C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на территории Камчатского края» </w:t>
      </w:r>
      <w:r w:rsidR="0018079A" w:rsidRPr="002632F8">
        <w:rPr>
          <w:rFonts w:ascii="Times New Roman" w:hAnsi="Times New Roman" w:cs="Times New Roman"/>
          <w:sz w:val="28"/>
          <w:szCs w:val="28"/>
        </w:rPr>
        <w:t xml:space="preserve">в связи с выполнением работ по дезинфекции мест общего пользования в </w:t>
      </w:r>
      <w:r w:rsidR="0018079A" w:rsidRPr="00A524A2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267299" w:rsidRPr="00A524A2">
        <w:rPr>
          <w:rFonts w:ascii="Times New Roman" w:hAnsi="Times New Roman" w:cs="Times New Roman"/>
          <w:sz w:val="28"/>
          <w:szCs w:val="28"/>
        </w:rPr>
        <w:t>,</w:t>
      </w:r>
      <w:r w:rsidR="0018079A" w:rsidRPr="002632F8"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proofErr w:type="spellStart"/>
      <w:r w:rsidR="0018079A" w:rsidRPr="00996456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18079A" w:rsidRPr="00996456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F43B77" w:rsidRPr="00996456">
        <w:rPr>
          <w:rFonts w:ascii="Times New Roman" w:hAnsi="Times New Roman" w:cs="Times New Roman"/>
          <w:sz w:val="28"/>
          <w:szCs w:val="28"/>
        </w:rPr>
        <w:t>,</w:t>
      </w:r>
      <w:r w:rsidR="00AD66B7" w:rsidRPr="00996456">
        <w:rPr>
          <w:rFonts w:ascii="Times New Roman" w:hAnsi="Times New Roman" w:cs="Times New Roman"/>
          <w:sz w:val="28"/>
          <w:szCs w:val="28"/>
        </w:rPr>
        <w:t xml:space="preserve"> </w:t>
      </w:r>
      <w:r w:rsidR="00F43B77" w:rsidRPr="0099645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F43B77" w:rsidRPr="009964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3B77" w:rsidRPr="0099645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D66B7" w:rsidRPr="0099645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43B77" w:rsidRPr="00996456">
        <w:rPr>
          <w:rFonts w:ascii="Times New Roman" w:hAnsi="Times New Roman" w:cs="Times New Roman"/>
          <w:sz w:val="28"/>
          <w:szCs w:val="28"/>
        </w:rPr>
        <w:t>определяет порядок и критерии отбора юридических</w:t>
      </w:r>
      <w:proofErr w:type="gramEnd"/>
      <w:r w:rsidR="00F43B77" w:rsidRPr="00996456">
        <w:rPr>
          <w:rFonts w:ascii="Times New Roman" w:hAnsi="Times New Roman" w:cs="Times New Roman"/>
          <w:sz w:val="28"/>
          <w:szCs w:val="28"/>
        </w:rPr>
        <w:t xml:space="preserve"> лиц (за исключением государственных, муниципальных учреждений), индивидуальных предпринимателей, имеющих право на получение субсидий</w:t>
      </w:r>
      <w:r w:rsidR="00F43B77" w:rsidRPr="002632F8">
        <w:rPr>
          <w:rFonts w:ascii="Times New Roman" w:hAnsi="Times New Roman" w:cs="Times New Roman"/>
          <w:sz w:val="28"/>
          <w:szCs w:val="28"/>
        </w:rPr>
        <w:t xml:space="preserve"> </w:t>
      </w:r>
      <w:r w:rsidR="00F43B77" w:rsidRPr="00A524A2">
        <w:rPr>
          <w:rFonts w:ascii="Times New Roman" w:hAnsi="Times New Roman" w:cs="Times New Roman"/>
          <w:sz w:val="28"/>
          <w:szCs w:val="28"/>
        </w:rPr>
        <w:t>на возмещение затрат в связи с осуществлением мероприятий по дезинфекции мест общего пользования многоквартирных домов,</w:t>
      </w:r>
      <w:r w:rsidR="00F43B77" w:rsidRPr="002632F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F43B77" w:rsidRPr="002632F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43B77" w:rsidRPr="002632F8">
        <w:rPr>
          <w:rFonts w:ascii="Times New Roman" w:hAnsi="Times New Roman" w:cs="Times New Roman"/>
          <w:sz w:val="28"/>
          <w:szCs w:val="28"/>
        </w:rPr>
        <w:t xml:space="preserve"> городского округа, в связи с распространением новой </w:t>
      </w:r>
      <w:proofErr w:type="spellStart"/>
      <w:r w:rsidR="00F43B77" w:rsidRPr="002632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3B77" w:rsidRPr="002632F8">
        <w:rPr>
          <w:rFonts w:ascii="Times New Roman" w:hAnsi="Times New Roman" w:cs="Times New Roman"/>
          <w:sz w:val="28"/>
          <w:szCs w:val="28"/>
        </w:rPr>
        <w:t xml:space="preserve"> </w:t>
      </w:r>
      <w:r w:rsidR="00F43B77" w:rsidRPr="00A524A2">
        <w:rPr>
          <w:rFonts w:ascii="Times New Roman" w:hAnsi="Times New Roman" w:cs="Times New Roman"/>
          <w:sz w:val="28"/>
          <w:szCs w:val="28"/>
        </w:rPr>
        <w:t>инфекции (далее - Субсидии).</w:t>
      </w:r>
    </w:p>
    <w:p w:rsidR="00F43B77" w:rsidRPr="00F43B77" w:rsidRDefault="00F56B01" w:rsidP="00F43B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цели, условия и порядок предоставления субсидии, </w:t>
      </w:r>
      <w:r w:rsidRPr="0099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  <w:r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указанной субсидии</w:t>
      </w:r>
      <w:r w:rsidR="00E33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F43B77"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отчетности, порядок возврата субсидий в случае нарушения условий их предоставления, требования об осуществлении </w:t>
      </w:r>
      <w:proofErr w:type="gramStart"/>
      <w:r w:rsidR="00F43B77"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43B77"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цели и порядка предоставления субсидий и ответственности за их нарушение.</w:t>
      </w:r>
    </w:p>
    <w:p w:rsidR="005C411C" w:rsidRDefault="005C411C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5A7D" w:rsidRDefault="00F56B01" w:rsidP="00F41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 w:rsidR="00996456" w:rsidRPr="00996456">
        <w:rPr>
          <w:rFonts w:ascii="Times New Roman" w:hAnsi="Times New Roman" w:cs="Times New Roman"/>
          <w:sz w:val="28"/>
          <w:szCs w:val="28"/>
        </w:rPr>
        <w:t xml:space="preserve">Критерии отбора Получателей субсидии, имеющих право на получение субсидий 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являются юридические лица (за исключением государственных (муниципальных) учреждений) и индивидуальные предприниматели, осуществляющие </w:t>
      </w:r>
      <w:r w:rsidR="00F412B8" w:rsidRPr="00996456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F5A7D" w:rsidRPr="00996456">
        <w:rPr>
          <w:rFonts w:ascii="Times New Roman" w:hAnsi="Times New Roman" w:cs="Times New Roman"/>
          <w:sz w:val="28"/>
          <w:szCs w:val="28"/>
        </w:rPr>
        <w:t>управлени</w:t>
      </w:r>
      <w:r w:rsidR="00F412B8" w:rsidRPr="00996456">
        <w:rPr>
          <w:rFonts w:ascii="Times New Roman" w:hAnsi="Times New Roman" w:cs="Times New Roman"/>
          <w:sz w:val="28"/>
          <w:szCs w:val="28"/>
        </w:rPr>
        <w:t>ю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DF5A7D" w:rsidRPr="009964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F5A7D" w:rsidRPr="0099645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DF5A7D" w:rsidRPr="00996456">
        <w:rPr>
          <w:rFonts w:ascii="Times New Roman" w:hAnsi="Times New Roman" w:cs="Times New Roman"/>
          <w:sz w:val="28"/>
          <w:szCs w:val="28"/>
        </w:rPr>
        <w:t xml:space="preserve"> городского округа, выполняющие работы или заключившие договор о выполнении работ по дезинфекции мест общего пользования в многоквартирных домах</w:t>
      </w:r>
      <w:r w:rsidR="00DF5A7D" w:rsidRPr="00996456">
        <w:rPr>
          <w:rFonts w:ascii="Times New Roman" w:hAnsi="Times New Roman" w:cs="Times New Roman"/>
          <w:b/>
          <w:sz w:val="28"/>
          <w:szCs w:val="28"/>
        </w:rPr>
        <w:t>,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proofErr w:type="spellStart"/>
      <w:r w:rsidR="00DF5A7D" w:rsidRPr="00996456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DF5A7D" w:rsidRPr="00996456">
        <w:rPr>
          <w:rFonts w:ascii="Times New Roman" w:hAnsi="Times New Roman" w:cs="Times New Roman"/>
          <w:sz w:val="28"/>
          <w:szCs w:val="28"/>
        </w:rPr>
        <w:t xml:space="preserve"> городском округе,</w:t>
      </w:r>
      <w:r w:rsidR="00F412B8" w:rsidRPr="009964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996456">
        <w:rPr>
          <w:rFonts w:ascii="Times New Roman" w:hAnsi="Times New Roman" w:cs="Times New Roman"/>
          <w:sz w:val="28"/>
          <w:szCs w:val="28"/>
        </w:rPr>
        <w:t xml:space="preserve">в период распространения новой </w:t>
      </w:r>
      <w:proofErr w:type="spellStart"/>
      <w:r w:rsidR="00F412B8" w:rsidRPr="009964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412B8" w:rsidRPr="00996456"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F412B8" w:rsidRPr="009964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996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12B8" w:rsidRPr="00996456">
        <w:rPr>
          <w:rFonts w:ascii="Times New Roman" w:hAnsi="Times New Roman" w:cs="Times New Roman"/>
          <w:sz w:val="28"/>
          <w:szCs w:val="28"/>
        </w:rPr>
        <w:t xml:space="preserve"> применением зарегистрированных в установленном порядке и допущенных </w:t>
      </w:r>
      <w:proofErr w:type="gramStart"/>
      <w:r w:rsidR="00F412B8" w:rsidRPr="00996456">
        <w:rPr>
          <w:rFonts w:ascii="Times New Roman" w:hAnsi="Times New Roman" w:cs="Times New Roman"/>
          <w:sz w:val="28"/>
          <w:szCs w:val="28"/>
        </w:rPr>
        <w:t>к применению в Российской Федерации дезинфицирующих средств в соответствии с инструкциями по применению</w:t>
      </w:r>
      <w:proofErr w:type="gramEnd"/>
      <w:r w:rsidR="00F412B8" w:rsidRPr="00996456">
        <w:rPr>
          <w:rFonts w:ascii="Times New Roman" w:hAnsi="Times New Roman" w:cs="Times New Roman"/>
          <w:sz w:val="28"/>
          <w:szCs w:val="28"/>
        </w:rPr>
        <w:t xml:space="preserve"> конкретных средств в режимах, эффективных</w:t>
      </w:r>
      <w:r w:rsidR="00F412B8" w:rsidRPr="00873AF3">
        <w:rPr>
          <w:rFonts w:ascii="Times New Roman" w:hAnsi="Times New Roman" w:cs="Times New Roman"/>
          <w:sz w:val="28"/>
          <w:szCs w:val="28"/>
        </w:rPr>
        <w:t xml:space="preserve"> при вирусных инфекциях (письмо Федеральной службы по надзору в сфере защиты прав потребителей и благополучия человека от 03.04.2020 № 02/5925-2020-24) (далее - </w:t>
      </w:r>
      <w:r w:rsidR="00DB1026" w:rsidRPr="00873AF3">
        <w:rPr>
          <w:rFonts w:ascii="Times New Roman" w:hAnsi="Times New Roman" w:cs="Times New Roman"/>
          <w:sz w:val="28"/>
          <w:szCs w:val="28"/>
        </w:rPr>
        <w:t>П</w:t>
      </w:r>
      <w:r w:rsidR="00F412B8" w:rsidRPr="00873AF3">
        <w:rPr>
          <w:rFonts w:ascii="Times New Roman" w:hAnsi="Times New Roman" w:cs="Times New Roman"/>
          <w:sz w:val="28"/>
          <w:szCs w:val="28"/>
        </w:rPr>
        <w:t>олучатели субсидии).</w:t>
      </w:r>
      <w:r w:rsidR="00DF5A7D" w:rsidRPr="0087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0E" w:rsidRPr="002632F8" w:rsidRDefault="002929FF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632F8">
        <w:rPr>
          <w:rFonts w:ascii="Times New Roman" w:hAnsi="Times New Roman" w:cs="Times New Roman"/>
          <w:sz w:val="28"/>
          <w:szCs w:val="28"/>
        </w:rPr>
        <w:t xml:space="preserve">4 </w:t>
      </w:r>
      <w:r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часть понесенных </w:t>
      </w:r>
      <w:r w:rsidR="00DB1026" w:rsidRPr="008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 субсидии</w:t>
      </w:r>
      <w:r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приобретение дезинфицирующих средств в связи с выполнением работ по дезинфекции мест общего пользования в многоквартирных домах в регламентированные сроки проведения их влажной уборки, ежедневного протирания поручней, перил, дверных и оконных ручек, выключателей, панелей домофонов, почтовых ящиков, подоконников в местах общего пользования многоквартирных домов</w:t>
      </w:r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</w:t>
      </w:r>
      <w:proofErr w:type="spellStart"/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Вилючинском</w:t>
      </w:r>
      <w:proofErr w:type="spellEnd"/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связанных с профилактикой</w:t>
      </w:r>
      <w:proofErr w:type="gramEnd"/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устранением последствий распространения </w:t>
      </w:r>
      <w:proofErr w:type="spellStart"/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Главным </w:t>
      </w:r>
      <w:r w:rsidR="00A524A2" w:rsidRP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распорядителем средств бюджета </w:t>
      </w:r>
      <w:proofErr w:type="spellStart"/>
      <w:r w:rsidR="00A524A2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524A2" w:rsidRP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округа, до которого в соответствии </w:t>
      </w:r>
      <w:r w:rsid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бюджетным законодательством Российской Федерации </w:t>
      </w:r>
      <w:r w:rsidR="00A524A2" w:rsidRP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как до получателя бюджетных средств доведены лимиты бюджетных обязательств на предоставление субсидий, является 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 по управлению муниципальным имуществом администрации </w:t>
      </w:r>
      <w:proofErr w:type="spellStart"/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 </w:t>
      </w:r>
      <w:r w:rsidR="00BC5B05" w:rsidRPr="00120F84">
        <w:rPr>
          <w:rFonts w:ascii="Times New Roman" w:eastAsia="Times New Roman" w:hAnsi="Times New Roman" w:cs="Calibri"/>
          <w:sz w:val="28"/>
          <w:szCs w:val="28"/>
          <w:lang w:eastAsia="ru-RU"/>
        </w:rPr>
        <w:t>(далее – УМИ ВГО).</w:t>
      </w:r>
    </w:p>
    <w:p w:rsidR="002929FF" w:rsidRPr="002362FE" w:rsidRDefault="00F56B01" w:rsidP="002929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Целью предоставления субсидии</w:t>
      </w:r>
      <w:r w:rsidRPr="002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является </w:t>
      </w:r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дезинфекция </w:t>
      </w:r>
      <w:r w:rsidR="001103EC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мест общего пользования в многоквартирных домах</w:t>
      </w:r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расположенных </w:t>
      </w:r>
      <w:proofErr w:type="gramStart"/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Вилючинском</w:t>
      </w:r>
      <w:proofErr w:type="spellEnd"/>
      <w:proofErr w:type="gramEnd"/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городском округе. </w:t>
      </w:r>
    </w:p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</w:t>
      </w: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на безвозмездной безвозвратной основе за счет средств бюджета Вилючинского городского округа, на основании Соглашения о предоставлении субсидии (далее – Соглашение).</w:t>
      </w:r>
      <w:r w:rsidR="0078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D0A" w:rsidRPr="00DE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носит целевой характер, не может быть израсходована на цели, не пре</w:t>
      </w:r>
      <w:r w:rsidR="00DE2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настоящим Порядком.</w:t>
      </w:r>
    </w:p>
    <w:p w:rsidR="00DE2D0A" w:rsidRDefault="00DE2D0A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380E20" w:rsidRPr="00F56B01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proofErr w:type="gramStart"/>
      <w:r w:rsidRPr="008D1D4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целях предоставления субсидии Получатель субсидии предоставляет в </w:t>
      </w:r>
      <w:r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>УМИ ВГО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заверенные надлежащим образом копии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ов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380E20" w:rsidRPr="00850A58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2.1.1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аявление о предоставлении Субсидии </w:t>
      </w:r>
      <w:r w:rsidRPr="00850A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форме согласно </w:t>
      </w:r>
      <w:r w:rsidRPr="00850A5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Приложению № 1 к настоящему Порядку, подписанное руководителем Получателя субсидии (далее – Заявление);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2.1.2 </w:t>
      </w:r>
      <w:bookmarkStart w:id="1" w:name="sub_221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ыписку из Единого государственного реестра юридических лиц по состоянию на дату, которая предшествует дате подачи Заявления не более чем на 30 дней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80E20" w:rsidRPr="00C10ABD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Сведения о номере банковского счета на получение субсидии, открытого в кредитной организации;</w:t>
      </w:r>
    </w:p>
    <w:p w:rsidR="00380E20" w:rsidRPr="00C10ABD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Справки, выданные территориальным органом Федеральной налоговой службы России и государственными внебюджетными фондами Российской Федерации, о наличии у Получателя субсидии задолженности по уплате налогов, сборов, пеней и штрафов перед бюджетами всех уровней бюджетной системы Российской Федерации, а также задолженности по уплате налогов (налог на прибыль, имущественные налоги), сборов, пеней в бюджет </w:t>
      </w:r>
      <w:proofErr w:type="spellStart"/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 по состоянию на 1 число последних</w:t>
      </w:r>
      <w:proofErr w:type="gramEnd"/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трех месяцев текущего года, предшествующих дате подачи Заявления; 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2.1.5 Л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>ицензию</w:t>
      </w:r>
      <w:r w:rsidRPr="00F53E12">
        <w:rPr>
          <w:rFonts w:ascii="Arial" w:hAnsi="Arial" w:cs="Arial"/>
          <w:sz w:val="24"/>
          <w:szCs w:val="24"/>
        </w:rPr>
        <w:t xml:space="preserve"> </w:t>
      </w:r>
      <w:r w:rsidRPr="00F53E12">
        <w:rPr>
          <w:rFonts w:ascii="Times New Roman" w:eastAsia="Times New Roman" w:hAnsi="Times New Roman" w:cs="Calibri"/>
          <w:sz w:val="28"/>
          <w:szCs w:val="28"/>
          <w:lang w:eastAsia="ru-RU"/>
        </w:rPr>
        <w:t>на осуществление предпринимательской деятельности по управлению многоквартирными домами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80E20" w:rsidRPr="00E33408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2.1.6 П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еречень многоквартирных домов включенных в реестр лицензий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Камчатского края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>, которыми он осуществляет предпринимательскую деятельность по управлению многоквартирными домами;</w:t>
      </w:r>
    </w:p>
    <w:p w:rsidR="00380E20" w:rsidRPr="004E0D6C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2" w:name="sub_223"/>
      <w:bookmarkEnd w:id="1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2.1.7 Договор </w:t>
      </w:r>
      <w:r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многоквартирным домом и (или) документа, на основании которого осуществляется деятельность по управлению многоквартирным домом; </w:t>
      </w:r>
    </w:p>
    <w:p w:rsidR="004E0D6C" w:rsidRPr="004E0D6C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2.1.8 С</w:t>
      </w:r>
      <w:r w:rsidR="003857ED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ведения </w:t>
      </w:r>
      <w:r w:rsidR="004E0D6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размере уборочной площади многоквартирных домов, </w:t>
      </w:r>
      <w:r w:rsidR="005A5122"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выполнением работ по дезинфекции мест общего пользования в многоквартирных домах</w:t>
      </w:r>
      <w:r w:rsidR="005A5122" w:rsidRPr="00380E2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5A5122"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расположенных </w:t>
      </w:r>
      <w:proofErr w:type="gramStart"/>
      <w:r w:rsidR="005A5122"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="005A5122"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="005A5122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Вилючинском</w:t>
      </w:r>
      <w:proofErr w:type="spellEnd"/>
      <w:proofErr w:type="gramEnd"/>
      <w:r w:rsidR="005A51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городском округе</w:t>
      </w:r>
      <w:r w:rsidR="004E0D6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2.1.9 До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говор на приобретение дезинфицирующих средств (при наличии);</w:t>
      </w:r>
    </w:p>
    <w:p w:rsidR="00380E20" w:rsidRPr="00E8498B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2.1.10 Документы 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(кассовые чеки, </w:t>
      </w:r>
      <w:r w:rsidR="00216F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платежные поручения, 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счета, счета-фактуры, товарные накладные), подтверждающие произведенные расходы на приобретение дезинфицирующих средств в связи с выполнением работ по дезинфекции мест общего пользования в многоквартирных домах</w:t>
      </w:r>
      <w:r w:rsidRPr="00380E2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расположенных </w:t>
      </w:r>
      <w:proofErr w:type="gramStart"/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Вилючинском</w:t>
      </w:r>
      <w:proofErr w:type="spellEnd"/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городском округе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380E20" w:rsidRPr="00E8498B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 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>Расчет затрат на проведение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дезинфекционных мероприятий за месяц, подписанный уполномоченным </w:t>
      </w:r>
      <w:r w:rsidR="006E160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олучателем субсидии и скрепленный печатью </w:t>
      </w:r>
      <w:r w:rsidR="006E160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олу</w:t>
      </w:r>
      <w:r w:rsidR="0013154F">
        <w:rPr>
          <w:rFonts w:ascii="Times New Roman" w:eastAsia="Times New Roman" w:hAnsi="Times New Roman" w:cs="Calibri"/>
          <w:sz w:val="28"/>
          <w:szCs w:val="28"/>
          <w:lang w:eastAsia="ru-RU"/>
        </w:rPr>
        <w:t>чателя субсидии;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>Акт выполненных работ и (или) отчет о выполненных работах,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подписанный уполномоченным </w:t>
      </w:r>
      <w:r w:rsidR="006E160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олучателем субсидии и скрепленный печатью </w:t>
      </w:r>
      <w:r w:rsidR="006E160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E8498B">
        <w:rPr>
          <w:rFonts w:ascii="Times New Roman" w:eastAsia="Times New Roman" w:hAnsi="Times New Roman" w:cs="Calibri"/>
          <w:sz w:val="28"/>
          <w:szCs w:val="28"/>
          <w:lang w:eastAsia="ru-RU"/>
        </w:rPr>
        <w:t>ол</w:t>
      </w:r>
      <w:r w:rsidR="006E1600">
        <w:rPr>
          <w:rFonts w:ascii="Times New Roman" w:eastAsia="Times New Roman" w:hAnsi="Times New Roman" w:cs="Calibri"/>
          <w:sz w:val="28"/>
          <w:szCs w:val="28"/>
          <w:lang w:eastAsia="ru-RU"/>
        </w:rPr>
        <w:t>учателя субсидии при ее наличии;</w:t>
      </w:r>
    </w:p>
    <w:p w:rsidR="006E1600" w:rsidRPr="00850A58" w:rsidRDefault="006E1600" w:rsidP="006E16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>.1.13 Отчет об оказании услуг по проведению мероприятий по дезинфекции мест общего пользования многоквартирных домов,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E16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подписанный уполномоченным Получателем субсидии и скрепленный печатью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6E1600">
        <w:rPr>
          <w:rFonts w:ascii="Times New Roman" w:eastAsia="Times New Roman" w:hAnsi="Times New Roman" w:cs="Calibri"/>
          <w:sz w:val="28"/>
          <w:szCs w:val="28"/>
          <w:lang w:eastAsia="ru-RU"/>
        </w:rPr>
        <w:t>олучателя субсидии при ее наличии</w:t>
      </w:r>
      <w:r w:rsidR="0012348B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12348B" w:rsidRPr="0012348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12348B" w:rsidRPr="00850A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форме согласно Приложению № </w:t>
      </w:r>
      <w:r w:rsidR="001B29B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71BC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2605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Под надлежащим образом заверенными копиями документов в настоящем Порядке понимаются документы, заверенные подписью уполномоченного представителя получателя субсидии и печатью получателя субсидии при ее наличии.</w:t>
      </w:r>
    </w:p>
    <w:bookmarkEnd w:id="2"/>
    <w:p w:rsidR="0007454C" w:rsidRPr="0007454C" w:rsidRDefault="00F56B01" w:rsidP="00C86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C86DE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7454C"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предоставляется </w:t>
      </w:r>
      <w:r w:rsidR="0007454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Получателю </w:t>
      </w:r>
      <w:r w:rsidR="006901C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07454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убсидии,</w:t>
      </w:r>
      <w:r w:rsidR="0007454C"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соответствующему следующим требованиям по состоянию на 1 число месяца, в котором планируется заключение Соглашения:</w:t>
      </w:r>
    </w:p>
    <w:p w:rsidR="0007454C" w:rsidRDefault="0007454C" w:rsidP="00C86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sub_21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EF5062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proofErr w:type="gramStart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64951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proofErr w:type="gramEnd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 о налогах и сборах;</w:t>
      </w:r>
    </w:p>
    <w:p w:rsidR="0007454C" w:rsidRPr="0007454C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EF5062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.2</w:t>
      </w:r>
      <w:bookmarkStart w:id="4" w:name="sub_22"/>
      <w:bookmarkEnd w:id="3"/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64951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proofErr w:type="gramEnd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должна отсутствовать просроченная задолженность по возврату в бюджет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субсидий, бюджетных инвестиций, предоставляемых в том числе в соответствии с иными нормативными правовыми актами администрации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округа, и иная просроченная задолженность перед бюджетом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округа;</w:t>
      </w:r>
    </w:p>
    <w:p w:rsidR="0007454C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5" w:name="sub_213"/>
      <w:bookmarkEnd w:id="4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EF5062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.3 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Получатель 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не должен находиться в процессе реорганизации, ликвидации, в отношении его не введена процедура банкротства, деятельность Получателя 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не приостановлена в порядке, предусмотренном законодательством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Российской Федерации</w:t>
      </w:r>
      <w:r w:rsidR="003E4065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3E4065" w:rsidRPr="003E406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E4065" w:rsidRPr="003E406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 </w:t>
      </w:r>
      <w:r w:rsidR="003E4065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3E4065" w:rsidRPr="003E406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олучатели субсидий </w:t>
      </w:r>
      <w:r w:rsidR="003E4065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3E4065" w:rsidRPr="003E406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07454C" w:rsidRPr="00D730D3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EF5062"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.4 </w:t>
      </w:r>
      <w:bookmarkStart w:id="6" w:name="sub_214"/>
      <w:bookmarkEnd w:id="5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Получатель </w:t>
      </w:r>
      <w:r w:rsidR="006901CC"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7454C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EF5062"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.5 </w:t>
      </w:r>
      <w:bookmarkStart w:id="7" w:name="sub_215"/>
      <w:bookmarkEnd w:id="6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Получатель </w:t>
      </w:r>
      <w:r w:rsidR="006901CC"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не должен получать средства из бюджета </w:t>
      </w:r>
      <w:proofErr w:type="spellStart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 на цели, указанные в пункте 1.</w:t>
      </w:r>
      <w:r w:rsidR="00FD1251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Порядка, в соответствии и иными нормативными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правовыми актами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округа.</w:t>
      </w:r>
    </w:p>
    <w:bookmarkEnd w:id="7"/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2.3 </w:t>
      </w:r>
      <w:r w:rsidR="00BC5B05"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УМИ ВГО 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рассматривает поступившие документы в течение 5 (пяти) рабочих дней со дня их регистрации. </w:t>
      </w:r>
      <w:r w:rsidR="00BC5B05"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УМИ ВГО 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</w:t>
      </w:r>
      <w:r w:rsidR="000D4A9A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 информируется в письменной форме.</w:t>
      </w:r>
    </w:p>
    <w:p w:rsidR="004F16D7" w:rsidRDefault="004F16D7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330305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3030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2.4 Основаниями для отказа в предоставлении 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330305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являются:</w:t>
      </w:r>
    </w:p>
    <w:p w:rsidR="00F56B01" w:rsidRPr="00F56B01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2.4.1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есоответствие Получателя субсидии критериям, указанным в </w:t>
      </w:r>
      <w:hyperlink w:anchor="Par43" w:history="1">
        <w:r w:rsidR="00F56B01" w:rsidRPr="00F56B01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1.3</w:t>
        </w:r>
      </w:hyperlink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раздела 1 настоящего Порядка;</w:t>
      </w:r>
    </w:p>
    <w:p w:rsidR="00F56B01" w:rsidRPr="00F56B01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2.4.2 П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редставление недостоверных или неполных сведений и документов;</w:t>
      </w:r>
    </w:p>
    <w:p w:rsidR="00F56B01" w:rsidRPr="00F56B01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2.4.3 О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тсутствие (недостаточность) бюджетных ассигнований.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2.5 Субсидии предоставляются Получателям субсидии в порядке очередности регистрации соответствующих Заявлений.</w:t>
      </w:r>
    </w:p>
    <w:p w:rsidR="006D66FA" w:rsidRPr="006D66FA" w:rsidRDefault="00F56B01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F16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2.6 Размер </w:t>
      </w:r>
      <w:r w:rsidR="006D66FA" w:rsidRPr="004F16D7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</w:t>
      </w:r>
      <w:r w:rsidR="006D66FA" w:rsidRPr="006D66F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</w:t>
      </w:r>
    </w:p>
    <w:p w:rsidR="00F61A44" w:rsidRDefault="00F61A44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61A44" w:rsidRPr="007B6045" w:rsidRDefault="00F61A44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32"/>
          <w:szCs w:val="32"/>
          <w:lang w:eastAsia="ru-RU"/>
        </w:rPr>
      </w:pPr>
      <w:r w:rsidRPr="007B6045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C</w:t>
      </w:r>
      <w:proofErr w:type="spellStart"/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дез</w:t>
      </w:r>
      <w:proofErr w:type="spellEnd"/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 xml:space="preserve">. </w:t>
      </w:r>
      <w:r w:rsidR="007B6045">
        <w:rPr>
          <w:rFonts w:ascii="Times New Roman" w:eastAsia="Times New Roman" w:hAnsi="Times New Roman" w:cs="Calibri"/>
          <w:sz w:val="32"/>
          <w:szCs w:val="32"/>
          <w:lang w:eastAsia="ru-RU"/>
        </w:rPr>
        <w:t>=</w:t>
      </w:r>
      <w:r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 </w:t>
      </w:r>
      <w:proofErr w:type="spellStart"/>
      <w:r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>Р</w:t>
      </w:r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дез</w:t>
      </w:r>
      <w:proofErr w:type="spellEnd"/>
      <w:r w:rsid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.</w:t>
      </w:r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 xml:space="preserve"> </w:t>
      </w:r>
      <w:r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х </w:t>
      </w:r>
      <w:r w:rsidRPr="007B6045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S</w:t>
      </w:r>
      <w:proofErr w:type="spellStart"/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моп</w:t>
      </w:r>
      <w:proofErr w:type="spellEnd"/>
      <w:r w:rsid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.</w:t>
      </w:r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 xml:space="preserve">  </w:t>
      </w:r>
      <w:r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>х</w:t>
      </w:r>
      <w:r w:rsidR="007B6045"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 </w:t>
      </w:r>
      <w:r w:rsidR="007B6045" w:rsidRPr="007B6045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K</w:t>
      </w:r>
      <w:r w:rsidR="007B6045"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 xml:space="preserve"> , где:</w:t>
      </w:r>
    </w:p>
    <w:p w:rsidR="007B6045" w:rsidRDefault="007B6045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:rsidR="00F61A44" w:rsidRPr="00F61A44" w:rsidRDefault="007B6045" w:rsidP="00F61A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B6045">
        <w:rPr>
          <w:rFonts w:ascii="Times New Roman" w:eastAsia="Times New Roman" w:hAnsi="Times New Roman" w:cs="Calibri"/>
          <w:sz w:val="32"/>
          <w:szCs w:val="32"/>
          <w:lang w:val="en-US" w:eastAsia="ru-RU"/>
        </w:rPr>
        <w:t>C</w:t>
      </w:r>
      <w:proofErr w:type="spellStart"/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дез</w:t>
      </w:r>
      <w:proofErr w:type="spellEnd"/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 </w:t>
      </w:r>
      <w:r w:rsidR="00F61A44" w:rsidRPr="00F61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субсидии в целях возмещения расходов на приобретение дезинфицирующих средств в связи с выполнением работ по дезинфекции мест общего пользования в многоквартирных домах, рублей; </w:t>
      </w:r>
    </w:p>
    <w:p w:rsidR="00F61A44" w:rsidRPr="004901B9" w:rsidRDefault="007B6045" w:rsidP="00F61A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proofErr w:type="gramStart"/>
      <w:r w:rsidRPr="007B6045">
        <w:rPr>
          <w:rFonts w:ascii="Times New Roman" w:eastAsia="Times New Roman" w:hAnsi="Times New Roman" w:cs="Calibri"/>
          <w:sz w:val="32"/>
          <w:szCs w:val="32"/>
          <w:lang w:eastAsia="ru-RU"/>
        </w:rPr>
        <w:t>Р</w:t>
      </w:r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дез</w:t>
      </w:r>
      <w:proofErr w:type="spellEnd"/>
      <w:r w:rsidRPr="007B6045">
        <w:rPr>
          <w:rFonts w:ascii="Times New Roman" w:eastAsia="Times New Roman" w:hAnsi="Times New Roman" w:cs="Calibri"/>
          <w:sz w:val="32"/>
          <w:szCs w:val="32"/>
          <w:vertAlign w:val="subscript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 xml:space="preserve"> </w:t>
      </w:r>
      <w:r w:rsidR="00F61A44" w:rsidRPr="00F61A44">
        <w:rPr>
          <w:rFonts w:ascii="Times New Roman" w:eastAsia="Times New Roman" w:hAnsi="Times New Roman" w:cs="Calibri"/>
          <w:sz w:val="28"/>
          <w:szCs w:val="28"/>
          <w:lang w:eastAsia="ru-RU"/>
        </w:rPr>
        <w:t>– стоимость дезинфицирующих средств в связи с выполнением работ по дезинфекции мест общего пользования в многоквартирных домах</w:t>
      </w:r>
      <w:r w:rsidR="006E16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,</w:t>
      </w:r>
      <w:r w:rsidR="00F61A44" w:rsidRPr="00F61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исходя из рекомендованной Федеральной службой по надзору в сфере защиты прав потребителей и благополучия человека нормы расхода дезинфицирующих средств на 1 кв. м, из расчета </w:t>
      </w:r>
      <w:r w:rsidR="00F61A44" w:rsidRPr="004901B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стоимости не более 3,5 руб. за 1 литр средства; </w:t>
      </w:r>
      <w:proofErr w:type="gramEnd"/>
    </w:p>
    <w:p w:rsidR="006729C4" w:rsidRPr="00196FBA" w:rsidRDefault="00FE1365" w:rsidP="00F61A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F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моп</w:t>
      </w:r>
      <w:proofErr w:type="spellEnd"/>
      <w:r w:rsidRPr="00F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F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уборочная площадь многоквартирного дома, рассчитана исходя из общей площади мест общего пользования (поручни, перила, дверные и оконные ручки, выключатели, панели домофонов, почтовые ящики и подоконники)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</w:t>
      </w:r>
      <w:proofErr w:type="gramStart"/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Вилючинском</w:t>
      </w:r>
      <w:proofErr w:type="spellEnd"/>
      <w:proofErr w:type="gramEnd"/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определяется на основании сведений, представленных</w:t>
      </w:r>
      <w:r w:rsidRPr="00FE1365">
        <w:rPr>
          <w:rFonts w:ascii="Times New Roman" w:hAnsi="Times New Roman" w:cs="Times New Roman"/>
          <w:sz w:val="28"/>
          <w:szCs w:val="28"/>
        </w:rPr>
        <w:t xml:space="preserve"> </w:t>
      </w:r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</w:t>
      </w:r>
      <w:r w:rsidR="00B71B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E0D6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61A44" w:rsidRPr="00196FBA" w:rsidRDefault="007B6045" w:rsidP="00F61A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9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1A44" w:rsidRPr="0019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дезинфекций исходя из периодичности проведения влажной уборки мест общего пользования, определенной в договоре управления многоквартирным домом и (или) документах, на основании которых осуществляется деятельность по управлению многоквартирным домом, и (или) в письме и (или) предписании Управления Федеральной службы по надзору в сфере защиты прав потребителей и благополуч</w:t>
      </w:r>
      <w:r w:rsidR="008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человека по Камчатскому краю.</w:t>
      </w:r>
    </w:p>
    <w:p w:rsidR="004901B9" w:rsidRPr="004901B9" w:rsidRDefault="004901B9" w:rsidP="004901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за счет средств бюджета </w:t>
      </w:r>
      <w:proofErr w:type="spellStart"/>
      <w:r w:rsidRPr="00490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9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376D6C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2.7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УМИ ВГО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Соглашение.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2.8 Соглашение заключается в соответствии с типовой формой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соглашения (договора) о предоставлении из местного бюджета субсидии 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юридическому лицу (за исключением муниципальных учреждений),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установленной 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приказом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>ого управления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</w:t>
      </w:r>
      <w:proofErr w:type="spell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26.12.2016 № 78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2.9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Соглашении предусматриваются следующие условия:</w:t>
      </w:r>
    </w:p>
    <w:p w:rsidR="00F56B01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2.9.1 Ц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елевое назначение и размер Субсидии;</w:t>
      </w:r>
    </w:p>
    <w:p w:rsidR="00CE0703" w:rsidRPr="00F56B01" w:rsidRDefault="00CE070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2.9.2 Услови</w:t>
      </w:r>
      <w:r w:rsidR="00604099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порядок предоставления Субсидии</w:t>
      </w:r>
      <w:r w:rsidR="00604099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04099" w:rsidRDefault="00604099" w:rsidP="00604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Порядок </w:t>
      </w:r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контроля за</w:t>
      </w:r>
      <w:proofErr w:type="gramEnd"/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соблюдением юридическими лицами целей и порядка предоставления субсидий;</w:t>
      </w:r>
    </w:p>
    <w:p w:rsidR="00F56B01" w:rsidRPr="00F56B01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и срок возврата Получателем субсидии средств Субсидии в случае выявления факта ее нецелевого использования;</w:t>
      </w:r>
    </w:p>
    <w:p w:rsidR="00376D6C" w:rsidRPr="00376D6C" w:rsidRDefault="00B24E16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2.10 </w:t>
      </w:r>
      <w:r w:rsidR="00376D6C" w:rsidRPr="00376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Показателем достижения результата предоставления субсидии является количество многоквартирных домов, в которых осуществлена дезинфекция, </w:t>
      </w:r>
      <w:proofErr w:type="gramStart"/>
      <w:r w:rsidR="00376D6C" w:rsidRPr="00376D6C">
        <w:rPr>
          <w:rFonts w:ascii="Times New Roman" w:eastAsia="Times New Roman" w:hAnsi="Times New Roman" w:cs="Calibri"/>
          <w:sz w:val="28"/>
          <w:szCs w:val="28"/>
          <w:lang w:eastAsia="ru-RU"/>
        </w:rPr>
        <w:t>значение</w:t>
      </w:r>
      <w:proofErr w:type="gramEnd"/>
      <w:r w:rsidR="00376D6C" w:rsidRPr="00376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которого устанавливается в соглашении на основании заявления о заключении соглашения на получение Субсидии.</w:t>
      </w:r>
    </w:p>
    <w:p w:rsidR="00E943D3" w:rsidRPr="00E943D3" w:rsidRDefault="00F56B01" w:rsidP="00E943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48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перечисляется </w:t>
      </w:r>
      <w:r w:rsidR="00BC5B05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>УМИ ВГО</w:t>
      </w:r>
      <w:r w:rsidR="00E95929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>на расчетный счет Получателя субсидии в пределах</w:t>
      </w:r>
      <w:r w:rsidR="00934A06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бюджетных ассигнований, предусмотренных в бюджете </w:t>
      </w:r>
      <w:proofErr w:type="spellStart"/>
      <w:r w:rsidR="00934A06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="00934A06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</w:t>
      </w:r>
      <w:r w:rsid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943D3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</w:t>
      </w:r>
      <w:r w:rsidR="00E943D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E943D3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убсидии.</w:t>
      </w:r>
    </w:p>
    <w:p w:rsidR="00E943D3" w:rsidRDefault="00E943D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2.12 Направление затрат, на возмещение которых предоставляется Субсидия, должны соответствовать целям, предусмотренным пунктом 1.6 Порядка.  </w:t>
      </w:r>
    </w:p>
    <w:p w:rsidR="006D66FA" w:rsidRPr="00A76264" w:rsidRDefault="006D66FA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934A06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3.1 </w:t>
      </w:r>
      <w:r w:rsidR="00D83C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Получатели субсидии </w:t>
      </w:r>
      <w:r w:rsidR="009B1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представляют </w:t>
      </w:r>
      <w:r w:rsidR="00D83CC5">
        <w:rPr>
          <w:rFonts w:ascii="Times New Roman" w:eastAsia="Times New Roman" w:hAnsi="Times New Roman" w:cs="Calibri"/>
          <w:sz w:val="28"/>
          <w:szCs w:val="28"/>
          <w:lang w:eastAsia="ru-RU"/>
        </w:rPr>
        <w:t>отчеты одновременно с предоставлением документов, предусмотренных пунктом 2.1</w:t>
      </w:r>
      <w:r w:rsidR="000E24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</w:t>
      </w:r>
      <w:bookmarkStart w:id="8" w:name="_GoBack"/>
      <w:bookmarkEnd w:id="8"/>
      <w:r w:rsidR="000E24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стоящего Порядка. </w:t>
      </w:r>
    </w:p>
    <w:p w:rsidR="006A15FB" w:rsidRPr="00F56B01" w:rsidRDefault="006A15FB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CE1E1E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УМИ ВГО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вправе устанавливать в </w:t>
      </w:r>
      <w:r w:rsidR="000E24C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оглашении порядок, сроки и формы предоставления Получателем субсидии указанной отчетности, а также иных отчетов. 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УМИ ВГО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органы муниципального финансового контроля осуществляют 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обязательную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проверку соблюдения условий, целей и порядка предоставлени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я субсидии Получателем субсидии.</w:t>
      </w:r>
    </w:p>
    <w:p w:rsidR="006A15FB" w:rsidRPr="00F56B01" w:rsidRDefault="006A15FB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4.2 Получатель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несет ответственность за достоверность предоставленных документов и нецелевое использование средств бюджета Вилючинского городского округа в соответствии с</w:t>
      </w:r>
      <w:r w:rsidR="00401BE1" w:rsidRP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4.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случаях нарушения условий предоставления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или нецелевого ее использования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убсидия подлежит возврату в местный бюджет в течение 10 (десяти) рабочих дней со дн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я выявления указанных нарушений.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ри невозврате Получателем субсидии в случаях, указанных в пунктах 4.2 и 4.3 раздела 4 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proofErr w:type="gramEnd"/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ри выявлении органом муниципального финансового контроля нарушений установленных настоящим Порядком условий, целей и порядка предоставления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возврата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(части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убсидий) в бюджет Вилючинского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BC5B05" w:rsidRDefault="00BC5B0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C5B05" w:rsidRDefault="00BC5B0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C5B05" w:rsidRDefault="00BC5B0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C5B05" w:rsidRDefault="00BC5B0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B1026" w:rsidRDefault="00DB1026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D4ECD" w:rsidRDefault="005D4ECD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0A82" w:rsidRDefault="00860A8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A5122" w:rsidRDefault="005A5122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D4ECD" w:rsidRDefault="005D4ECD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D4ECD" w:rsidRDefault="005D4ECD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B1026" w:rsidRDefault="00DB1026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71BC3" w:rsidRDefault="00B71BC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71BC3" w:rsidRDefault="00B71BC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21B17" w:rsidRDefault="00A21B1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9" w:name="Par91"/>
      <w:bookmarkEnd w:id="9"/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№ 1</w:t>
      </w:r>
    </w:p>
    <w:p w:rsidR="00196FBA" w:rsidRPr="004548CB" w:rsidRDefault="00F56B01" w:rsidP="004548CB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401BE1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в связи 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связи с распространением новой </w:t>
      </w:r>
      <w:proofErr w:type="spellStart"/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401BE1" w:rsidRPr="00401BE1" w:rsidRDefault="00401BE1" w:rsidP="00401BE1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196FBA" w:rsidRPr="004548CB" w:rsidRDefault="00F56B01" w:rsidP="00196FB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в связи 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округа, в связи с распространением новой </w:t>
      </w:r>
      <w:proofErr w:type="spellStart"/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</w:t>
      </w:r>
    </w:p>
    <w:p w:rsidR="00401BE1" w:rsidRPr="00401BE1" w:rsidRDefault="00401BE1" w:rsidP="00401B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Полное наименование предприятия  - 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Сокращенное наименование предприятия - 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Юридический адрес предприятия - 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Почтовый адрес предприятия - _____________________________________________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Ф.И.О. руководителя предприятия - ________________________________________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Телефон, факс предприятия - ______________________________________________</w:t>
      </w:r>
    </w:p>
    <w:p w:rsidR="00196FBA" w:rsidRPr="00F56B01" w:rsidRDefault="00196FBA" w:rsidP="00196F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Электронная почта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предприятия - _________________________________________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ИНН/КПП предприятия - __________________/___________________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ОГРН предприятия - ____________________________________________________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Расчетный счет предприятия - ____________________________________________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Наименование, адрес банка - ______________________________________________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Банковский идентификационный код (БИК) - 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Банковский корреспондентский счет (к/с) - _________________________________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D6403" w:rsidRPr="00DD6403">
        <w:trPr>
          <w:trHeight w:val="771"/>
        </w:trPr>
        <w:tc>
          <w:tcPr>
            <w:tcW w:w="9378" w:type="dxa"/>
          </w:tcPr>
          <w:p w:rsidR="00DD6403" w:rsidRPr="003C5104" w:rsidRDefault="00F56B01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6B0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Обоснование необходимости предоставления субсидии </w:t>
            </w:r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лицу (за исключением субсидий государственным (муниципальным) учреждениям), индивидуальному предпринимателю на возмещение затрат в связи с осуществлением мероприятий по дезинфекции мест общего пользования </w:t>
            </w:r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</w:t>
            </w:r>
            <w:r w:rsidR="004548CB" w:rsidRPr="003C5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</w:t>
            </w:r>
            <w:proofErr w:type="spellStart"/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связи с распространением новой </w:t>
            </w:r>
            <w:proofErr w:type="spellStart"/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  <w:r w:rsidR="00DD6403" w:rsidRPr="00DD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(адресам)</w:t>
            </w:r>
            <w:r w:rsidR="003C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</w:t>
            </w:r>
            <w:r w:rsidR="003C5104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расчетом затрат на проведение дезинфекционны</w:t>
            </w:r>
            <w:r w:rsidR="00694605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C5104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за месяц</w:t>
            </w:r>
            <w:r w:rsidR="00DD6403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D6403" w:rsidRPr="003C5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2268"/>
              <w:gridCol w:w="992"/>
              <w:gridCol w:w="851"/>
              <w:gridCol w:w="850"/>
              <w:gridCol w:w="1134"/>
              <w:gridCol w:w="1134"/>
            </w:tblGrid>
            <w:tr w:rsidR="00BD7E51" w:rsidRPr="00304B5B" w:rsidTr="007A00E7">
              <w:tc>
                <w:tcPr>
                  <w:tcW w:w="562" w:type="dxa"/>
                  <w:vAlign w:val="center"/>
                </w:tcPr>
                <w:p w:rsidR="00BD7E51" w:rsidRPr="004E0D6C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E0D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4E0D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4E0D6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Align w:val="center"/>
                </w:tcPr>
                <w:p w:rsidR="00BD7E51" w:rsidRPr="00BD7E51" w:rsidRDefault="00BD7E51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Адрес многоквартирного дома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BD7E51" w:rsidRPr="00BD7E51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Договор управления многоквартирным домом и (или) документа, на основании которого осуществляется деятельность по управлению многоквартирным домом</w:t>
                  </w:r>
                </w:p>
                <w:p w:rsidR="00BD7E51" w:rsidRPr="00BD7E51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(дата, номер, срок действия)</w:t>
                  </w:r>
                </w:p>
              </w:tc>
              <w:tc>
                <w:tcPr>
                  <w:tcW w:w="992" w:type="dxa"/>
                  <w:vAlign w:val="center"/>
                </w:tcPr>
                <w:p w:rsidR="00BD7E51" w:rsidRPr="00BD7E51" w:rsidRDefault="00BD7E51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Уборочная площадь</w:t>
                  </w:r>
                </w:p>
                <w:p w:rsidR="00BD7E51" w:rsidRPr="00BD7E51" w:rsidRDefault="00216423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="00BD7E51"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  <w:r w:rsidR="00BD7E51"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BD7E51" w:rsidRPr="00BD7E51" w:rsidRDefault="00BD7E51" w:rsidP="00C029D9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Количество дезинфекций</w:t>
                  </w:r>
                </w:p>
              </w:tc>
              <w:tc>
                <w:tcPr>
                  <w:tcW w:w="850" w:type="dxa"/>
                  <w:vAlign w:val="center"/>
                </w:tcPr>
                <w:p w:rsidR="00BD7E51" w:rsidRPr="00BD7E51" w:rsidRDefault="00BD7E51" w:rsidP="004E0D6C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Период оказание услуг</w:t>
                  </w:r>
                </w:p>
              </w:tc>
              <w:tc>
                <w:tcPr>
                  <w:tcW w:w="1134" w:type="dxa"/>
                  <w:vAlign w:val="center"/>
                </w:tcPr>
                <w:p w:rsidR="00BD7E51" w:rsidRPr="00BD7E51" w:rsidRDefault="00BD7E51" w:rsidP="009B03F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Общий объем расходов на приобретение дезинфицирующих средств</w:t>
                  </w:r>
                </w:p>
                <w:p w:rsidR="00BD7E51" w:rsidRPr="00BD7E51" w:rsidRDefault="00BD7E51" w:rsidP="009B03F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(рублей)</w:t>
                  </w:r>
                </w:p>
              </w:tc>
              <w:tc>
                <w:tcPr>
                  <w:tcW w:w="1134" w:type="dxa"/>
                  <w:vAlign w:val="center"/>
                </w:tcPr>
                <w:p w:rsidR="00BD7E51" w:rsidRPr="00BD7E51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Сумма возмещения расходов</w:t>
                  </w:r>
                </w:p>
                <w:p w:rsidR="00BD7E51" w:rsidRPr="00BD7E51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BD7E51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 рублей)</w:t>
                  </w: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Pr="00304B5B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BD7E51" w:rsidRPr="00304B5B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BD7E51" w:rsidRPr="00304B5B" w:rsidRDefault="00BD7E51" w:rsidP="00C029D9">
                  <w:pPr>
                    <w:widowControl w:val="0"/>
                    <w:suppressAutoHyphens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BD7E51" w:rsidRPr="00304B5B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BD7E51" w:rsidRPr="00304B5B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BD7E51" w:rsidRDefault="00BD7E51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BD7E51" w:rsidRDefault="00395E5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BD7E51" w:rsidRPr="00304B5B" w:rsidRDefault="00395E5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D7E51" w:rsidTr="007A00E7">
              <w:tc>
                <w:tcPr>
                  <w:tcW w:w="56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7E51" w:rsidRDefault="00BD7E51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03" w:rsidRPr="00DD6403" w:rsidRDefault="00DD6403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Pr="00F56B01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Приложение: (документы, предусмотренные </w:t>
      </w:r>
      <w:r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>пунктом 2.</w:t>
      </w:r>
      <w:r w:rsidR="00D730D3"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раздела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 Порядка)</w:t>
      </w:r>
    </w:p>
    <w:p w:rsidR="00F56B01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</w:t>
      </w: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3.</w:t>
      </w:r>
    </w:p>
    <w:p w:rsidR="00D31212" w:rsidRPr="00F56B01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…</w:t>
      </w: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572AC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 w:rsidR="005572AC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F56B01" w:rsidRPr="00F56B01" w:rsidRDefault="005572A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="00F56B01"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1212" w:rsidRDefault="00D31212" w:rsidP="00D31212">
      <w:pPr>
        <w:pStyle w:val="Default"/>
        <w:rPr>
          <w:sz w:val="28"/>
          <w:szCs w:val="28"/>
        </w:rPr>
      </w:pPr>
    </w:p>
    <w:p w:rsidR="00D31212" w:rsidRDefault="00D31212" w:rsidP="00D31212">
      <w:pPr>
        <w:pStyle w:val="Default"/>
        <w:rPr>
          <w:sz w:val="28"/>
          <w:szCs w:val="28"/>
        </w:rPr>
      </w:pPr>
    </w:p>
    <w:p w:rsidR="00D31212" w:rsidRDefault="00D31212" w:rsidP="00D312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D31212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01BE1" w:rsidRPr="00D31212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12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00E7" w:rsidRDefault="007A00E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013D" w:rsidRDefault="00F7013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B29BD" w:rsidRDefault="001B29B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C59BA" w:rsidRDefault="00AC59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№ </w:t>
      </w:r>
      <w:r w:rsidR="001B29B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0C4472" w:rsidRPr="000C4472" w:rsidRDefault="00401BE1" w:rsidP="000C4472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в связи с осуществлением мероприятий по дезинфекции мест общего пользования многоквартирных домов, расположенных на территории </w:t>
      </w:r>
      <w:proofErr w:type="spellStart"/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proofErr w:type="spellEnd"/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округа, в связи с распространением новой </w:t>
      </w:r>
      <w:proofErr w:type="spellStart"/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</w:t>
      </w:r>
    </w:p>
    <w:p w:rsidR="00401BE1" w:rsidRPr="00401BE1" w:rsidRDefault="00401BE1" w:rsidP="00401BE1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E91F23" w:rsidRPr="00E91F23" w:rsidRDefault="00F56B01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</w:t>
      </w:r>
      <w:r w:rsidR="002F0B3F" w:rsidRPr="002F0B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оказании услуг по проведению мероприятий по дезинфекции мест общего пользования многоквартирных домов</w:t>
      </w:r>
      <w:r w:rsidR="002F0B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, </w:t>
      </w:r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Вилючинского</w:t>
      </w:r>
      <w:proofErr w:type="spellEnd"/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городского округа, в связи с распространением новой </w:t>
      </w:r>
      <w:proofErr w:type="spellStart"/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коронавирусной</w:t>
      </w:r>
      <w:proofErr w:type="spellEnd"/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инфекции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134"/>
        <w:gridCol w:w="1134"/>
        <w:gridCol w:w="1842"/>
        <w:gridCol w:w="1418"/>
      </w:tblGrid>
      <w:tr w:rsidR="003306A5" w:rsidRPr="00F56B01" w:rsidTr="00BD7E51">
        <w:trPr>
          <w:cantSplit/>
          <w:trHeight w:val="1134"/>
        </w:trPr>
        <w:tc>
          <w:tcPr>
            <w:tcW w:w="534" w:type="dxa"/>
            <w:shd w:val="clear" w:color="auto" w:fill="auto"/>
            <w:vAlign w:val="center"/>
          </w:tcPr>
          <w:p w:rsidR="003306A5" w:rsidRPr="003306A5" w:rsidRDefault="003306A5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BC3" w:rsidRDefault="003306A5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</w:t>
            </w:r>
          </w:p>
          <w:p w:rsidR="003306A5" w:rsidRPr="003306A5" w:rsidRDefault="003306A5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многоквартирного дома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6A5" w:rsidRPr="003306A5" w:rsidRDefault="00E91F23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6A5" w:rsidRPr="003306A5" w:rsidRDefault="00E91F23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и дата приемки оказанных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6A5" w:rsidRPr="003306A5" w:rsidRDefault="00E91F23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1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Уборочная площадь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6A5" w:rsidRPr="003306A5" w:rsidRDefault="00E0463C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Стоимость дезинфицирующих средств, предусмотренная Соглашением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6A5" w:rsidRPr="003306A5" w:rsidRDefault="00E0463C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46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возмещения расходов</w:t>
            </w:r>
          </w:p>
        </w:tc>
      </w:tr>
      <w:tr w:rsidR="003306A5" w:rsidRPr="00F56B01" w:rsidTr="00BD7E51">
        <w:tc>
          <w:tcPr>
            <w:tcW w:w="534" w:type="dxa"/>
            <w:shd w:val="clear" w:color="auto" w:fill="auto"/>
          </w:tcPr>
          <w:p w:rsidR="003306A5" w:rsidRPr="003306A5" w:rsidRDefault="003306A5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06A5" w:rsidRPr="003306A5" w:rsidRDefault="003306A5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06A5" w:rsidRPr="003306A5" w:rsidRDefault="00B611A0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306A5" w:rsidRPr="003306A5" w:rsidRDefault="00B611A0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306A5" w:rsidRPr="003306A5" w:rsidRDefault="00B611A0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306A5" w:rsidRPr="003306A5" w:rsidRDefault="00B611A0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306A5" w:rsidRPr="003306A5" w:rsidRDefault="00B611A0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3306A5" w:rsidRPr="00F56B01" w:rsidTr="00BD7E51">
        <w:tc>
          <w:tcPr>
            <w:tcW w:w="534" w:type="dxa"/>
            <w:shd w:val="clear" w:color="auto" w:fill="auto"/>
          </w:tcPr>
          <w:p w:rsidR="003306A5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5" w:rsidRPr="00F56B01" w:rsidTr="00BD7E51">
        <w:tc>
          <w:tcPr>
            <w:tcW w:w="534" w:type="dxa"/>
            <w:shd w:val="clear" w:color="auto" w:fill="auto"/>
          </w:tcPr>
          <w:p w:rsidR="003306A5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5" w:rsidRPr="00F56B01" w:rsidTr="00BD7E51">
        <w:tc>
          <w:tcPr>
            <w:tcW w:w="534" w:type="dxa"/>
            <w:shd w:val="clear" w:color="auto" w:fill="auto"/>
          </w:tcPr>
          <w:p w:rsidR="003306A5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63C" w:rsidRPr="00F56B01" w:rsidTr="00BD7E51">
        <w:tc>
          <w:tcPr>
            <w:tcW w:w="534" w:type="dxa"/>
            <w:shd w:val="clear" w:color="auto" w:fill="auto"/>
          </w:tcPr>
          <w:p w:rsidR="00E0463C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E0463C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0463C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0463C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0463C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0463C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463C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5" w:rsidRPr="00F56B01" w:rsidTr="00BD7E51">
        <w:tc>
          <w:tcPr>
            <w:tcW w:w="5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306A5" w:rsidRPr="00F56B01" w:rsidRDefault="00E0463C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06A5" w:rsidRPr="00F56B01" w:rsidRDefault="003306A5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F56B01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 ____________/________________________________/</w:t>
      </w:r>
    </w:p>
    <w:p w:rsidR="00F56B01" w:rsidRPr="00F56B01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A5" w:rsidRDefault="003306A5" w:rsidP="003306A5">
      <w:pPr>
        <w:pStyle w:val="Default"/>
        <w:rPr>
          <w:sz w:val="28"/>
          <w:szCs w:val="28"/>
        </w:rPr>
      </w:pPr>
    </w:p>
    <w:p w:rsidR="003306A5" w:rsidRDefault="003306A5" w:rsidP="00330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3306A5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06A5" w:rsidRPr="00D31212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12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F56B01" w:rsidRPr="00F56B01" w:rsidRDefault="00F56B01" w:rsidP="00F5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B01" w:rsidRPr="00F5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26054"/>
    <w:rsid w:val="00033FFC"/>
    <w:rsid w:val="00040551"/>
    <w:rsid w:val="0005514D"/>
    <w:rsid w:val="00057754"/>
    <w:rsid w:val="0007454C"/>
    <w:rsid w:val="000B1A6E"/>
    <w:rsid w:val="000C4472"/>
    <w:rsid w:val="000D4A9A"/>
    <w:rsid w:val="000E24C8"/>
    <w:rsid w:val="000E317B"/>
    <w:rsid w:val="001103EC"/>
    <w:rsid w:val="001202E3"/>
    <w:rsid w:val="00120F84"/>
    <w:rsid w:val="0012348B"/>
    <w:rsid w:val="00127682"/>
    <w:rsid w:val="0013154F"/>
    <w:rsid w:val="00165AAC"/>
    <w:rsid w:val="0018079A"/>
    <w:rsid w:val="001969C1"/>
    <w:rsid w:val="00196FBA"/>
    <w:rsid w:val="001B29BD"/>
    <w:rsid w:val="001E2030"/>
    <w:rsid w:val="00203734"/>
    <w:rsid w:val="00216423"/>
    <w:rsid w:val="00216F5E"/>
    <w:rsid w:val="002362FE"/>
    <w:rsid w:val="00253731"/>
    <w:rsid w:val="002632F8"/>
    <w:rsid w:val="00264951"/>
    <w:rsid w:val="00267299"/>
    <w:rsid w:val="00283BAA"/>
    <w:rsid w:val="002929FF"/>
    <w:rsid w:val="002C2D5E"/>
    <w:rsid w:val="002E37B6"/>
    <w:rsid w:val="002E6391"/>
    <w:rsid w:val="002E6DD8"/>
    <w:rsid w:val="002F0B3F"/>
    <w:rsid w:val="00304B5B"/>
    <w:rsid w:val="00330305"/>
    <w:rsid w:val="003306A5"/>
    <w:rsid w:val="0037380F"/>
    <w:rsid w:val="0037667E"/>
    <w:rsid w:val="00376D6C"/>
    <w:rsid w:val="00380E20"/>
    <w:rsid w:val="003857ED"/>
    <w:rsid w:val="00395E5C"/>
    <w:rsid w:val="003C5104"/>
    <w:rsid w:val="003D54B5"/>
    <w:rsid w:val="003E4065"/>
    <w:rsid w:val="003F5179"/>
    <w:rsid w:val="00401BE1"/>
    <w:rsid w:val="004252BB"/>
    <w:rsid w:val="004548CB"/>
    <w:rsid w:val="00474F2A"/>
    <w:rsid w:val="00485F0E"/>
    <w:rsid w:val="00486C8B"/>
    <w:rsid w:val="004901B9"/>
    <w:rsid w:val="0049448E"/>
    <w:rsid w:val="004B13C4"/>
    <w:rsid w:val="004E0D6C"/>
    <w:rsid w:val="004E1C12"/>
    <w:rsid w:val="004F16D7"/>
    <w:rsid w:val="005218F8"/>
    <w:rsid w:val="00533490"/>
    <w:rsid w:val="005572AC"/>
    <w:rsid w:val="00593230"/>
    <w:rsid w:val="005A5122"/>
    <w:rsid w:val="005C411C"/>
    <w:rsid w:val="005D4ECD"/>
    <w:rsid w:val="00604099"/>
    <w:rsid w:val="00626FA6"/>
    <w:rsid w:val="006729C4"/>
    <w:rsid w:val="00680275"/>
    <w:rsid w:val="006901CC"/>
    <w:rsid w:val="00694605"/>
    <w:rsid w:val="006A15FB"/>
    <w:rsid w:val="006D04FC"/>
    <w:rsid w:val="006D66FA"/>
    <w:rsid w:val="006E1600"/>
    <w:rsid w:val="006E784A"/>
    <w:rsid w:val="006E7F4C"/>
    <w:rsid w:val="0071715F"/>
    <w:rsid w:val="0073477C"/>
    <w:rsid w:val="007877A6"/>
    <w:rsid w:val="0079650B"/>
    <w:rsid w:val="007A00E7"/>
    <w:rsid w:val="007B0158"/>
    <w:rsid w:val="007B6045"/>
    <w:rsid w:val="007B6DC8"/>
    <w:rsid w:val="007D25D1"/>
    <w:rsid w:val="0082077C"/>
    <w:rsid w:val="008375DE"/>
    <w:rsid w:val="00850A58"/>
    <w:rsid w:val="00855BE8"/>
    <w:rsid w:val="00860A82"/>
    <w:rsid w:val="00873AF3"/>
    <w:rsid w:val="00887CFB"/>
    <w:rsid w:val="008D1D41"/>
    <w:rsid w:val="00934A06"/>
    <w:rsid w:val="00976DE6"/>
    <w:rsid w:val="00984EF5"/>
    <w:rsid w:val="00996456"/>
    <w:rsid w:val="009B1B05"/>
    <w:rsid w:val="009D2E3E"/>
    <w:rsid w:val="00A21B17"/>
    <w:rsid w:val="00A524A2"/>
    <w:rsid w:val="00A635BF"/>
    <w:rsid w:val="00A73760"/>
    <w:rsid w:val="00A7381D"/>
    <w:rsid w:val="00A76264"/>
    <w:rsid w:val="00A77EDA"/>
    <w:rsid w:val="00AC59BA"/>
    <w:rsid w:val="00AD66B7"/>
    <w:rsid w:val="00B24E16"/>
    <w:rsid w:val="00B611A0"/>
    <w:rsid w:val="00B71BC3"/>
    <w:rsid w:val="00BA1C01"/>
    <w:rsid w:val="00BA1CE8"/>
    <w:rsid w:val="00BC5B05"/>
    <w:rsid w:val="00BD7E51"/>
    <w:rsid w:val="00C029D9"/>
    <w:rsid w:val="00C10ABD"/>
    <w:rsid w:val="00C152E5"/>
    <w:rsid w:val="00C74B3C"/>
    <w:rsid w:val="00C85843"/>
    <w:rsid w:val="00C86DEC"/>
    <w:rsid w:val="00CE0703"/>
    <w:rsid w:val="00CE1E1E"/>
    <w:rsid w:val="00D03224"/>
    <w:rsid w:val="00D3118C"/>
    <w:rsid w:val="00D31212"/>
    <w:rsid w:val="00D32A08"/>
    <w:rsid w:val="00D5566F"/>
    <w:rsid w:val="00D730D3"/>
    <w:rsid w:val="00D83CC5"/>
    <w:rsid w:val="00DB1026"/>
    <w:rsid w:val="00DB56E8"/>
    <w:rsid w:val="00DD6403"/>
    <w:rsid w:val="00DE2D0A"/>
    <w:rsid w:val="00DF0F3B"/>
    <w:rsid w:val="00DF3441"/>
    <w:rsid w:val="00DF5A7D"/>
    <w:rsid w:val="00E00FB3"/>
    <w:rsid w:val="00E0463C"/>
    <w:rsid w:val="00E33408"/>
    <w:rsid w:val="00E336AD"/>
    <w:rsid w:val="00E8498B"/>
    <w:rsid w:val="00E91F23"/>
    <w:rsid w:val="00E943D3"/>
    <w:rsid w:val="00E95929"/>
    <w:rsid w:val="00E961A5"/>
    <w:rsid w:val="00EE5086"/>
    <w:rsid w:val="00EF5062"/>
    <w:rsid w:val="00F20638"/>
    <w:rsid w:val="00F22F05"/>
    <w:rsid w:val="00F412B8"/>
    <w:rsid w:val="00F43B77"/>
    <w:rsid w:val="00F53E12"/>
    <w:rsid w:val="00F549E5"/>
    <w:rsid w:val="00F56B01"/>
    <w:rsid w:val="00F61A44"/>
    <w:rsid w:val="00F7013D"/>
    <w:rsid w:val="00FC3D1A"/>
    <w:rsid w:val="00FD1251"/>
    <w:rsid w:val="00FD7243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EEF0-050B-46ED-A885-89F2B425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13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Змановская</dc:creator>
  <cp:keywords/>
  <dc:description/>
  <cp:lastModifiedBy>Елена А. Зайцева</cp:lastModifiedBy>
  <cp:revision>94</cp:revision>
  <cp:lastPrinted>2020-05-20T00:00:00Z</cp:lastPrinted>
  <dcterms:created xsi:type="dcterms:W3CDTF">2020-05-05T23:29:00Z</dcterms:created>
  <dcterms:modified xsi:type="dcterms:W3CDTF">2020-05-20T00:11:00Z</dcterms:modified>
</cp:coreProperties>
</file>